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35" w:type="dxa"/>
        <w:tblLayout w:type="fixed"/>
        <w:tblCellMar>
          <w:top w:w="15" w:type="dxa"/>
          <w:left w:w="15" w:type="dxa"/>
          <w:bottom w:w="15" w:type="dxa"/>
          <w:right w:w="15" w:type="dxa"/>
        </w:tblCellMar>
        <w:tblLook w:val="04A0"/>
      </w:tblPr>
      <w:tblGrid>
        <w:gridCol w:w="441"/>
        <w:gridCol w:w="1075"/>
        <w:gridCol w:w="1193"/>
        <w:gridCol w:w="1701"/>
        <w:gridCol w:w="1079"/>
        <w:gridCol w:w="832"/>
        <w:gridCol w:w="924"/>
        <w:gridCol w:w="2693"/>
        <w:gridCol w:w="567"/>
        <w:gridCol w:w="709"/>
        <w:gridCol w:w="567"/>
        <w:gridCol w:w="708"/>
        <w:gridCol w:w="567"/>
        <w:gridCol w:w="166"/>
        <w:gridCol w:w="313"/>
      </w:tblGrid>
      <w:tr w:rsidR="000F317F">
        <w:trPr>
          <w:trHeight w:val="1035"/>
        </w:trPr>
        <w:tc>
          <w:tcPr>
            <w:tcW w:w="13222" w:type="dxa"/>
            <w:gridSpan w:val="14"/>
            <w:vAlign w:val="center"/>
          </w:tcPr>
          <w:p w:rsidR="000F317F" w:rsidRDefault="00750A0A">
            <w:pPr>
              <w:adjustRightInd w:val="0"/>
              <w:spacing w:line="360" w:lineRule="auto"/>
              <w:jc w:val="center"/>
              <w:rPr>
                <w:rFonts w:ascii="宋体" w:hAnsi="宋体" w:cs="宋体"/>
                <w:b/>
                <w:sz w:val="44"/>
                <w:szCs w:val="44"/>
              </w:rPr>
            </w:pPr>
            <w:r>
              <w:rPr>
                <w:rFonts w:ascii="宋体" w:hAnsi="宋体" w:cs="宋体" w:hint="eastAsia"/>
                <w:b/>
                <w:sz w:val="44"/>
                <w:szCs w:val="44"/>
              </w:rPr>
              <w:t>渑池县</w:t>
            </w:r>
            <w:r w:rsidR="00E92933">
              <w:rPr>
                <w:rFonts w:ascii="宋体" w:hAnsi="宋体" w:cs="宋体" w:hint="eastAsia"/>
                <w:b/>
                <w:sz w:val="44"/>
                <w:szCs w:val="44"/>
              </w:rPr>
              <w:t>公共法律服务领域基层政务公开标准目录</w:t>
            </w:r>
          </w:p>
          <w:p w:rsidR="000F317F" w:rsidRPr="00B87A72" w:rsidRDefault="000F317F">
            <w:pPr>
              <w:adjustRightInd w:val="0"/>
              <w:spacing w:line="360" w:lineRule="auto"/>
              <w:jc w:val="center"/>
              <w:rPr>
                <w:rFonts w:ascii="宋体" w:hAnsi="宋体" w:cs="宋体"/>
                <w:b/>
                <w:sz w:val="44"/>
                <w:szCs w:val="44"/>
              </w:rPr>
            </w:pPr>
          </w:p>
        </w:tc>
        <w:tc>
          <w:tcPr>
            <w:tcW w:w="313" w:type="dxa"/>
            <w:vAlign w:val="center"/>
          </w:tcPr>
          <w:p w:rsidR="000F317F" w:rsidRDefault="000F317F">
            <w:pPr>
              <w:widowControl/>
              <w:jc w:val="center"/>
              <w:textAlignment w:val="center"/>
              <w:rPr>
                <w:rFonts w:ascii="宋体" w:hAnsi="宋体" w:cs="宋体"/>
                <w:b/>
                <w:color w:val="000000"/>
                <w:sz w:val="40"/>
                <w:szCs w:val="40"/>
              </w:rPr>
            </w:pPr>
          </w:p>
        </w:tc>
      </w:tr>
      <w:tr w:rsidR="000F317F">
        <w:trPr>
          <w:trHeight w:val="212"/>
        </w:trPr>
        <w:tc>
          <w:tcPr>
            <w:tcW w:w="441"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序号</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公开事项</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公开内容（要素）</w:t>
            </w:r>
          </w:p>
        </w:tc>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公开依据</w:t>
            </w:r>
          </w:p>
        </w:tc>
        <w:tc>
          <w:tcPr>
            <w:tcW w:w="832"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公开时限</w:t>
            </w:r>
          </w:p>
        </w:tc>
        <w:tc>
          <w:tcPr>
            <w:tcW w:w="924"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公开主体</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公开渠道和载体</w:t>
            </w:r>
          </w:p>
        </w:tc>
        <w:tc>
          <w:tcPr>
            <w:tcW w:w="1276"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公开对象</w:t>
            </w:r>
          </w:p>
        </w:tc>
        <w:tc>
          <w:tcPr>
            <w:tcW w:w="1275"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公开方式</w:t>
            </w:r>
          </w:p>
        </w:tc>
        <w:tc>
          <w:tcPr>
            <w:tcW w:w="1046" w:type="dxa"/>
            <w:gridSpan w:val="3"/>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kern w:val="0"/>
                <w:sz w:val="18"/>
                <w:szCs w:val="18"/>
              </w:rPr>
            </w:pPr>
            <w:r>
              <w:rPr>
                <w:rFonts w:ascii="黑体" w:eastAsia="黑体" w:hAnsi="宋体" w:cs="黑体" w:hint="eastAsia"/>
                <w:color w:val="000000"/>
                <w:kern w:val="0"/>
                <w:sz w:val="18"/>
                <w:szCs w:val="18"/>
              </w:rPr>
              <w:t>公开层级</w:t>
            </w:r>
          </w:p>
        </w:tc>
      </w:tr>
      <w:tr w:rsidR="000F317F">
        <w:trPr>
          <w:trHeight w:val="337"/>
        </w:trPr>
        <w:tc>
          <w:tcPr>
            <w:tcW w:w="441"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1075" w:type="dxa"/>
            <w:tcBorders>
              <w:top w:val="single" w:sz="4" w:space="0" w:color="000000"/>
              <w:left w:val="single" w:sz="4" w:space="0" w:color="000000"/>
              <w:bottom w:val="single" w:sz="4" w:space="0" w:color="auto"/>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一级事项</w:t>
            </w:r>
          </w:p>
        </w:tc>
        <w:tc>
          <w:tcPr>
            <w:tcW w:w="11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二级事项</w:t>
            </w: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1079"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832"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924"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黑体" w:eastAsia="黑体" w:hAnsi="宋体" w:cs="黑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全社会</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kern w:val="0"/>
                <w:sz w:val="18"/>
                <w:szCs w:val="18"/>
              </w:rPr>
            </w:pPr>
            <w:r>
              <w:rPr>
                <w:rFonts w:ascii="黑体" w:eastAsia="黑体" w:hAnsi="宋体" w:cs="黑体" w:hint="eastAsia"/>
                <w:color w:val="000000"/>
                <w:kern w:val="0"/>
                <w:sz w:val="18"/>
                <w:szCs w:val="18"/>
              </w:rPr>
              <w:t>特定</w:t>
            </w:r>
          </w:p>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群体</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主动</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依申请</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rPr>
              <w:t>县级</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黑体" w:eastAsia="黑体" w:hAnsi="宋体" w:cs="黑体"/>
                <w:color w:val="000000"/>
                <w:kern w:val="0"/>
                <w:sz w:val="18"/>
                <w:szCs w:val="18"/>
              </w:rPr>
            </w:pPr>
            <w:r>
              <w:rPr>
                <w:rFonts w:ascii="黑体" w:eastAsia="黑体" w:hAnsi="宋体" w:cs="黑体" w:hint="eastAsia"/>
                <w:color w:val="000000"/>
                <w:kern w:val="0"/>
                <w:sz w:val="18"/>
                <w:szCs w:val="18"/>
              </w:rPr>
              <w:t>乡级</w:t>
            </w:r>
          </w:p>
        </w:tc>
      </w:tr>
      <w:tr w:rsidR="000F317F">
        <w:trPr>
          <w:trHeight w:val="165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法治宣传</w:t>
            </w:r>
          </w:p>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教育</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法律知识普及服务</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numPr>
                <w:ilvl w:val="0"/>
                <w:numId w:val="1"/>
              </w:numPr>
              <w:textAlignment w:val="center"/>
              <w:rPr>
                <w:rFonts w:ascii="宋体" w:hAnsi="宋体" w:cs="宋体"/>
                <w:color w:val="000000"/>
                <w:kern w:val="0"/>
                <w:sz w:val="18"/>
                <w:szCs w:val="18"/>
              </w:rPr>
            </w:pPr>
            <w:r>
              <w:rPr>
                <w:rFonts w:ascii="宋体" w:hAnsi="宋体" w:cs="宋体" w:hint="eastAsia"/>
                <w:color w:val="000000"/>
                <w:kern w:val="0"/>
                <w:sz w:val="18"/>
                <w:szCs w:val="18"/>
              </w:rPr>
              <w:t>法律法规资讯；</w:t>
            </w:r>
          </w:p>
          <w:p w:rsidR="000F317F" w:rsidRDefault="00E92933">
            <w:pPr>
              <w:widowControl/>
              <w:numPr>
                <w:ilvl w:val="0"/>
                <w:numId w:val="1"/>
              </w:numPr>
              <w:textAlignment w:val="center"/>
              <w:rPr>
                <w:rFonts w:ascii="宋体" w:hAnsi="宋体" w:cs="宋体"/>
                <w:color w:val="000000"/>
                <w:kern w:val="0"/>
                <w:sz w:val="18"/>
                <w:szCs w:val="18"/>
              </w:rPr>
            </w:pPr>
            <w:r>
              <w:rPr>
                <w:rFonts w:ascii="宋体" w:hAnsi="宋体" w:cs="宋体" w:hint="eastAsia"/>
                <w:color w:val="000000"/>
                <w:kern w:val="0"/>
                <w:sz w:val="18"/>
                <w:szCs w:val="18"/>
              </w:rPr>
              <w:t>普法动态资讯；</w:t>
            </w:r>
          </w:p>
          <w:p w:rsidR="000F317F" w:rsidRDefault="00E92933">
            <w:pPr>
              <w:widowControl/>
              <w:numPr>
                <w:ilvl w:val="0"/>
                <w:numId w:val="1"/>
              </w:numPr>
              <w:textAlignment w:val="center"/>
              <w:rPr>
                <w:rFonts w:ascii="宋体" w:hAnsi="宋体" w:cs="宋体"/>
                <w:color w:val="000000"/>
                <w:kern w:val="0"/>
                <w:sz w:val="18"/>
                <w:szCs w:val="18"/>
              </w:rPr>
            </w:pPr>
            <w:r>
              <w:rPr>
                <w:rFonts w:ascii="宋体" w:hAnsi="宋体" w:cs="宋体" w:hint="eastAsia"/>
                <w:color w:val="000000"/>
                <w:kern w:val="0"/>
                <w:sz w:val="18"/>
                <w:szCs w:val="18"/>
              </w:rPr>
              <w:t>普法讲师团信息等</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《中共中央、国务院转发&lt;中央宣传部、司法部关于在公民中开展法治宣传教育的第七个五年规划（2016－2020年）&gt;》《</w:t>
            </w:r>
            <w:r w:rsidR="00BC6701">
              <w:rPr>
                <w:rFonts w:ascii="宋体" w:hAnsi="宋体" w:cs="宋体" w:hint="eastAsia"/>
                <w:color w:val="000000"/>
                <w:kern w:val="0"/>
                <w:sz w:val="18"/>
                <w:szCs w:val="18"/>
              </w:rPr>
              <w:t>河南</w:t>
            </w:r>
            <w:r>
              <w:rPr>
                <w:rFonts w:ascii="宋体" w:hAnsi="宋体" w:cs="宋体" w:hint="eastAsia"/>
                <w:color w:val="000000"/>
                <w:kern w:val="0"/>
                <w:sz w:val="18"/>
                <w:szCs w:val="18"/>
              </w:rPr>
              <w:t>省“七五”普法规划》</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■广播电视    ■纸质媒体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便民服务站  ■入户/现场     ■社区/企事业单位/村公示栏（电子屏）</w:t>
            </w:r>
          </w:p>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楷体" w:eastAsia="楷体" w:hAnsi="楷体" w:cs="宋体"/>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center"/>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75" w:type="dxa"/>
            <w:tcBorders>
              <w:top w:val="single" w:sz="4" w:space="0" w:color="auto"/>
              <w:left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推广法治文化服务</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1.辖区内法治文化阵地信息；</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2.法治文化作品、产品</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《中共中央、国务院转发&lt;中央宣传部、司法部关于在公民中开展法治宣传教育的第七</w:t>
            </w:r>
            <w:r>
              <w:rPr>
                <w:rFonts w:ascii="宋体" w:hAnsi="宋体" w:cs="宋体" w:hint="eastAsia"/>
                <w:color w:val="000000"/>
                <w:kern w:val="0"/>
                <w:sz w:val="18"/>
                <w:szCs w:val="18"/>
              </w:rPr>
              <w:lastRenderedPageBreak/>
              <w:t>个五年规划（2016－2020年）&gt;》《</w:t>
            </w:r>
            <w:r w:rsidR="00BC6701">
              <w:rPr>
                <w:rFonts w:ascii="宋体" w:hAnsi="宋体" w:cs="宋体" w:hint="eastAsia"/>
                <w:color w:val="000000"/>
                <w:kern w:val="0"/>
                <w:sz w:val="18"/>
                <w:szCs w:val="18"/>
              </w:rPr>
              <w:t>河南</w:t>
            </w:r>
            <w:r>
              <w:rPr>
                <w:rFonts w:ascii="宋体" w:hAnsi="宋体" w:cs="宋体" w:hint="eastAsia"/>
                <w:color w:val="000000"/>
                <w:kern w:val="0"/>
                <w:sz w:val="18"/>
                <w:szCs w:val="18"/>
              </w:rPr>
              <w:t>省“七五”普法规划》</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lastRenderedPageBreak/>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F912CA" w:rsidRDefault="00E92933">
            <w:pPr>
              <w:widowControl/>
              <w:jc w:val="left"/>
              <w:textAlignment w:val="center"/>
              <w:rPr>
                <w:rFonts w:ascii="仿宋" w:eastAsia="仿宋" w:hAnsi="仿宋" w:cs="仿宋" w:hint="eastAsia"/>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p>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lastRenderedPageBreak/>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楷体" w:eastAsia="楷体" w:hAnsi="楷体"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lastRenderedPageBreak/>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r>
      <w:tr w:rsidR="000F317F">
        <w:trPr>
          <w:trHeight w:val="1960"/>
        </w:trPr>
        <w:tc>
          <w:tcPr>
            <w:tcW w:w="441" w:type="dxa"/>
            <w:tcBorders>
              <w:top w:val="single" w:sz="4" w:space="0" w:color="000000"/>
              <w:left w:val="single" w:sz="4" w:space="0" w:color="000000"/>
              <w:bottom w:val="single" w:sz="4" w:space="0" w:color="auto"/>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3</w:t>
            </w:r>
          </w:p>
        </w:tc>
        <w:tc>
          <w:tcPr>
            <w:tcW w:w="1075" w:type="dxa"/>
            <w:tcBorders>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auto"/>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对在法治宣传教育工作中做出显著成绩的单位和个人进行表彰奖励</w:t>
            </w:r>
          </w:p>
        </w:tc>
        <w:tc>
          <w:tcPr>
            <w:tcW w:w="1701" w:type="dxa"/>
            <w:tcBorders>
              <w:top w:val="single" w:sz="4" w:space="0" w:color="000000"/>
              <w:left w:val="single" w:sz="4" w:space="0" w:color="000000"/>
              <w:bottom w:val="single" w:sz="4" w:space="0" w:color="auto"/>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1.评选表彰通知；</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2.先进集体和个人申报表（空白表）；</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3.拟表彰的先进集体先进个人名单；</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4.表彰决定</w:t>
            </w:r>
          </w:p>
        </w:tc>
        <w:tc>
          <w:tcPr>
            <w:tcW w:w="1079" w:type="dxa"/>
            <w:tcBorders>
              <w:top w:val="single" w:sz="4" w:space="0" w:color="000000"/>
              <w:left w:val="single" w:sz="4" w:space="0" w:color="000000"/>
              <w:bottom w:val="single" w:sz="4" w:space="0" w:color="auto"/>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《中共中央、国务院转发&lt;中央宣传部、司法部关于在公民中开展法治宣传教育的第七个五年规划（2016－2020年）&gt;》《</w:t>
            </w:r>
            <w:r w:rsidR="00BC6701">
              <w:rPr>
                <w:rFonts w:ascii="宋体" w:hAnsi="宋体" w:cs="宋体" w:hint="eastAsia"/>
                <w:color w:val="000000"/>
                <w:sz w:val="18"/>
                <w:szCs w:val="18"/>
              </w:rPr>
              <w:t>河南</w:t>
            </w:r>
            <w:r>
              <w:rPr>
                <w:rFonts w:ascii="宋体" w:hAnsi="宋体" w:cs="宋体" w:hint="eastAsia"/>
                <w:color w:val="000000"/>
                <w:sz w:val="18"/>
                <w:szCs w:val="18"/>
              </w:rPr>
              <w:t>省“七五”普法规划》</w:t>
            </w:r>
          </w:p>
        </w:tc>
        <w:tc>
          <w:tcPr>
            <w:tcW w:w="832" w:type="dxa"/>
            <w:tcBorders>
              <w:top w:val="single" w:sz="4" w:space="0" w:color="000000"/>
              <w:left w:val="single" w:sz="4" w:space="0" w:color="000000"/>
              <w:bottom w:val="single" w:sz="4" w:space="0" w:color="auto"/>
              <w:right w:val="single" w:sz="4" w:space="0" w:color="000000"/>
            </w:tcBorders>
            <w:vAlign w:val="center"/>
          </w:tcPr>
          <w:p w:rsidR="000F317F" w:rsidRDefault="00E92933" w:rsidP="000F0DA5">
            <w:pPr>
              <w:jc w:val="center"/>
              <w:rPr>
                <w:rFonts w:ascii="宋体" w:hAnsi="宋体" w:cs="宋体"/>
                <w:color w:val="00000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000000"/>
              <w:left w:val="single" w:sz="4" w:space="0" w:color="000000"/>
              <w:bottom w:val="single" w:sz="4" w:space="0" w:color="auto"/>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auto"/>
              <w:right w:val="single" w:sz="4" w:space="0" w:color="000000"/>
            </w:tcBorders>
            <w:vAlign w:val="center"/>
          </w:tcPr>
          <w:p w:rsidR="00F912CA" w:rsidRDefault="00E92933">
            <w:pPr>
              <w:widowControl/>
              <w:jc w:val="left"/>
              <w:textAlignment w:val="center"/>
              <w:rPr>
                <w:rFonts w:ascii="仿宋" w:eastAsia="仿宋" w:hAnsi="仿宋" w:cs="仿宋" w:hint="eastAsia"/>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hint="eastAsia"/>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p>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仿宋"/>
                <w:color w:val="000000"/>
                <w:sz w:val="18"/>
                <w:szCs w:val="18"/>
              </w:rPr>
              <w:t xml:space="preserve">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auto"/>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auto"/>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auto"/>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auto"/>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auto"/>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auto"/>
              <w:right w:val="single" w:sz="4" w:space="0" w:color="000000"/>
            </w:tcBorders>
            <w:vAlign w:val="center"/>
          </w:tcPr>
          <w:p w:rsidR="000F317F" w:rsidRDefault="000F317F">
            <w:pPr>
              <w:jc w:val="center"/>
              <w:rPr>
                <w:rFonts w:ascii="宋体" w:hAnsi="宋体" w:cs="宋体"/>
                <w:color w:val="000000"/>
                <w:sz w:val="18"/>
                <w:szCs w:val="18"/>
              </w:rPr>
            </w:pPr>
          </w:p>
        </w:tc>
      </w:tr>
      <w:tr w:rsidR="000F317F">
        <w:trPr>
          <w:trHeight w:val="2160"/>
        </w:trPr>
        <w:tc>
          <w:tcPr>
            <w:tcW w:w="441" w:type="dxa"/>
            <w:tcBorders>
              <w:top w:val="single" w:sz="4" w:space="0" w:color="auto"/>
              <w:left w:val="single" w:sz="4" w:space="0" w:color="auto"/>
              <w:bottom w:val="single" w:sz="4" w:space="0" w:color="auto"/>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律师</w:t>
            </w:r>
          </w:p>
        </w:tc>
        <w:tc>
          <w:tcPr>
            <w:tcW w:w="1193" w:type="dxa"/>
            <w:tcBorders>
              <w:top w:val="single" w:sz="4" w:space="0" w:color="auto"/>
              <w:left w:val="single" w:sz="4" w:space="0" w:color="auto"/>
              <w:bottom w:val="single" w:sz="4" w:space="0" w:color="auto"/>
              <w:right w:val="single" w:sz="4" w:space="0" w:color="auto"/>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对没有取得律师执业证书以律师名义从事法律业务行为的处罚</w:t>
            </w:r>
          </w:p>
        </w:tc>
        <w:tc>
          <w:tcPr>
            <w:tcW w:w="1701" w:type="dxa"/>
            <w:tcBorders>
              <w:top w:val="single" w:sz="4" w:space="0" w:color="auto"/>
              <w:left w:val="single" w:sz="4" w:space="0" w:color="auto"/>
              <w:bottom w:val="single" w:sz="4" w:space="0" w:color="auto"/>
              <w:right w:val="single" w:sz="4" w:space="0" w:color="auto"/>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行政处罚决定或行政处罚决定书</w:t>
            </w:r>
          </w:p>
        </w:tc>
        <w:tc>
          <w:tcPr>
            <w:tcW w:w="1079"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《中华人民共和国律师法》</w:t>
            </w:r>
          </w:p>
        </w:tc>
        <w:tc>
          <w:tcPr>
            <w:tcW w:w="832" w:type="dxa"/>
            <w:tcBorders>
              <w:top w:val="single" w:sz="4" w:space="0" w:color="auto"/>
              <w:left w:val="single" w:sz="4" w:space="0" w:color="auto"/>
              <w:bottom w:val="single" w:sz="4" w:space="0" w:color="auto"/>
              <w:right w:val="single" w:sz="4" w:space="0" w:color="auto"/>
            </w:tcBorders>
            <w:vAlign w:val="center"/>
          </w:tcPr>
          <w:p w:rsidR="000F317F" w:rsidRDefault="00E92933" w:rsidP="000F0DA5">
            <w:pPr>
              <w:jc w:val="center"/>
              <w:rPr>
                <w:rFonts w:ascii="宋体" w:hAnsi="宋体" w:cs="宋体"/>
                <w:color w:val="00000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司法行政部门</w:t>
            </w:r>
          </w:p>
        </w:tc>
        <w:tc>
          <w:tcPr>
            <w:tcW w:w="2693" w:type="dxa"/>
            <w:tcBorders>
              <w:top w:val="single" w:sz="4" w:space="0" w:color="auto"/>
              <w:left w:val="single" w:sz="4" w:space="0" w:color="auto"/>
              <w:bottom w:val="single" w:sz="4" w:space="0" w:color="auto"/>
              <w:right w:val="single" w:sz="4" w:space="0" w:color="auto"/>
            </w:tcBorders>
            <w:vAlign w:val="center"/>
          </w:tcPr>
          <w:p w:rsidR="00F912CA" w:rsidRDefault="00F912CA">
            <w:pPr>
              <w:widowControl/>
              <w:jc w:val="left"/>
              <w:textAlignment w:val="center"/>
              <w:rPr>
                <w:rFonts w:ascii="仿宋" w:eastAsia="仿宋" w:hAnsi="仿宋" w:cs="仿宋" w:hint="eastAsia"/>
                <w:color w:val="000000"/>
                <w:sz w:val="18"/>
                <w:szCs w:val="18"/>
              </w:rPr>
            </w:pPr>
            <w:r>
              <w:rPr>
                <w:rFonts w:ascii="仿宋" w:eastAsia="仿宋" w:hAnsi="仿宋" w:cs="宋体"/>
                <w:color w:val="000000"/>
                <w:sz w:val="18"/>
                <w:szCs w:val="18"/>
              </w:rPr>
              <w:t>□</w:t>
            </w:r>
            <w:r w:rsidR="00E92933">
              <w:rPr>
                <w:rFonts w:ascii="仿宋" w:eastAsia="仿宋" w:hAnsi="仿宋" w:cs="仿宋"/>
                <w:color w:val="000000"/>
                <w:sz w:val="18"/>
                <w:szCs w:val="18"/>
              </w:rPr>
              <w:t xml:space="preserve">政府网站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政府公报    </w:t>
            </w:r>
            <w:r>
              <w:rPr>
                <w:rFonts w:ascii="仿宋" w:eastAsia="仿宋" w:hAnsi="仿宋" w:cs="宋体"/>
                <w:color w:val="000000"/>
                <w:sz w:val="18"/>
                <w:szCs w:val="18"/>
              </w:rPr>
              <w:t>□</w:t>
            </w:r>
            <w:r w:rsidR="00E92933">
              <w:rPr>
                <w:rFonts w:ascii="仿宋" w:eastAsia="仿宋" w:hAnsi="仿宋" w:cs="仿宋"/>
                <w:color w:val="000000"/>
                <w:sz w:val="18"/>
                <w:szCs w:val="18"/>
              </w:rPr>
              <w:t xml:space="preserve">两微一端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发布会/听证会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广播电视    </w:t>
            </w:r>
            <w:r>
              <w:rPr>
                <w:rFonts w:ascii="仿宋" w:eastAsia="仿宋" w:hAnsi="仿宋" w:cs="宋体"/>
                <w:color w:val="000000"/>
                <w:sz w:val="18"/>
                <w:szCs w:val="18"/>
              </w:rPr>
              <w:t>□</w:t>
            </w:r>
            <w:r w:rsidR="00E92933">
              <w:rPr>
                <w:rFonts w:ascii="仿宋" w:eastAsia="仿宋" w:hAnsi="仿宋" w:cs="仿宋"/>
                <w:color w:val="000000"/>
                <w:sz w:val="18"/>
                <w:szCs w:val="18"/>
              </w:rPr>
              <w:t xml:space="preserve">纸质媒体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公开查阅点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政务服务中心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便民服务站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入户/现场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sidR="00E92933">
              <w:rPr>
                <w:rFonts w:ascii="仿宋" w:eastAsia="仿宋" w:hAnsi="仿宋" w:cs="仿宋"/>
                <w:color w:val="000000"/>
                <w:sz w:val="18"/>
                <w:szCs w:val="18"/>
              </w:rPr>
              <w:t xml:space="preserve">精准推送    </w:t>
            </w:r>
          </w:p>
          <w:p w:rsidR="000F317F" w:rsidRDefault="00F912CA">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lastRenderedPageBreak/>
              <w:t>□</w:t>
            </w:r>
            <w:r w:rsidR="00E92933">
              <w:rPr>
                <w:rFonts w:ascii="仿宋" w:eastAsia="仿宋" w:hAnsi="仿宋" w:cs="仿宋"/>
                <w:color w:val="000000"/>
                <w:sz w:val="18"/>
                <w:szCs w:val="18"/>
              </w:rPr>
              <w:t>其他</w:t>
            </w:r>
            <w:r w:rsidR="00E92933">
              <w:rPr>
                <w:rFonts w:ascii="仿宋" w:eastAsia="仿宋" w:hAnsi="仿宋" w:cs="仿宋"/>
                <w:color w:val="000000"/>
                <w:sz w:val="18"/>
                <w:szCs w:val="18"/>
                <w:u w:val="single"/>
              </w:rPr>
              <w:t>法律服务网</w:t>
            </w:r>
          </w:p>
          <w:p w:rsidR="000F317F" w:rsidRDefault="00E92933">
            <w:pPr>
              <w:widowControl/>
              <w:jc w:val="left"/>
              <w:textAlignment w:val="center"/>
              <w:rPr>
                <w:rFonts w:ascii="楷体" w:eastAsia="楷体" w:hAnsi="楷体"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lastRenderedPageBreak/>
              <w:t>√</w:t>
            </w:r>
          </w:p>
        </w:tc>
        <w:tc>
          <w:tcPr>
            <w:tcW w:w="709" w:type="dxa"/>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r>
      <w:tr w:rsidR="000F317F">
        <w:trPr>
          <w:trHeight w:val="3465"/>
        </w:trPr>
        <w:tc>
          <w:tcPr>
            <w:tcW w:w="441"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5</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公证</w:t>
            </w:r>
          </w:p>
        </w:tc>
        <w:tc>
          <w:tcPr>
            <w:tcW w:w="1193"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textAlignment w:val="center"/>
              <w:rPr>
                <w:rFonts w:ascii="宋体" w:hAnsi="宋体" w:cs="宋体"/>
                <w:color w:val="000000"/>
                <w:sz w:val="18"/>
                <w:szCs w:val="18"/>
              </w:rPr>
            </w:pPr>
            <w:r>
              <w:rPr>
                <w:rFonts w:ascii="宋体" w:hAnsi="宋体" w:cs="宋体" w:hint="eastAsia"/>
                <w:color w:val="000000"/>
                <w:sz w:val="18"/>
                <w:szCs w:val="18"/>
              </w:rPr>
              <w:t>公证员一般任职执业审核、考核任职执业审核</w:t>
            </w:r>
          </w:p>
        </w:tc>
        <w:tc>
          <w:tcPr>
            <w:tcW w:w="1701" w:type="dxa"/>
            <w:tcBorders>
              <w:top w:val="single" w:sz="4" w:space="0" w:color="auto"/>
              <w:left w:val="single" w:sz="4" w:space="0" w:color="auto"/>
              <w:bottom w:val="single" w:sz="4" w:space="0" w:color="auto"/>
              <w:right w:val="single" w:sz="4" w:space="0" w:color="auto"/>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审查（考核）意见</w:t>
            </w:r>
          </w:p>
        </w:tc>
        <w:tc>
          <w:tcPr>
            <w:tcW w:w="1079"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《中华人民共和国公证法》《公证员执业管理办法》</w:t>
            </w:r>
          </w:p>
        </w:tc>
        <w:tc>
          <w:tcPr>
            <w:tcW w:w="832" w:type="dxa"/>
            <w:tcBorders>
              <w:top w:val="single" w:sz="4" w:space="0" w:color="auto"/>
              <w:left w:val="single" w:sz="4" w:space="0" w:color="auto"/>
              <w:bottom w:val="single" w:sz="4" w:space="0" w:color="auto"/>
              <w:right w:val="single" w:sz="4" w:space="0" w:color="auto"/>
            </w:tcBorders>
            <w:vAlign w:val="center"/>
          </w:tcPr>
          <w:p w:rsidR="000F317F" w:rsidRDefault="00E92933" w:rsidP="000F0DA5">
            <w:pPr>
              <w:jc w:val="center"/>
              <w:rPr>
                <w:rFonts w:ascii="宋体" w:hAnsi="宋体" w:cs="宋体"/>
                <w:color w:val="00000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auto"/>
              <w:left w:val="single" w:sz="4" w:space="0" w:color="auto"/>
              <w:bottom w:val="single" w:sz="4" w:space="0" w:color="auto"/>
              <w:right w:val="single" w:sz="4" w:space="0" w:color="auto"/>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w:t>
            </w: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w:t>
            </w:r>
            <w:r>
              <w:rPr>
                <w:rFonts w:ascii="仿宋" w:eastAsia="仿宋" w:hAnsi="仿宋" w:cs="仿宋" w:hint="eastAsia"/>
                <w:color w:val="000000"/>
                <w:sz w:val="18"/>
                <w:szCs w:val="18"/>
              </w:rPr>
              <w:t>□</w:t>
            </w:r>
            <w:r>
              <w:rPr>
                <w:rFonts w:ascii="仿宋" w:eastAsia="仿宋" w:hAnsi="仿宋" w:cs="仿宋"/>
                <w:color w:val="000000"/>
                <w:sz w:val="18"/>
                <w:szCs w:val="18"/>
              </w:rPr>
              <w:t xml:space="preserve">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仿宋" w:eastAsia="仿宋" w:hAnsi="仿宋" w:cs="仿宋"/>
                <w:color w:val="000000"/>
                <w:kern w:val="0"/>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申请人</w:t>
            </w: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r>
      <w:tr w:rsidR="000F317F">
        <w:trPr>
          <w:trHeight w:val="2160"/>
        </w:trPr>
        <w:tc>
          <w:tcPr>
            <w:tcW w:w="441" w:type="dxa"/>
            <w:tcBorders>
              <w:top w:val="single" w:sz="4" w:space="0" w:color="auto"/>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法律援助</w:t>
            </w:r>
          </w:p>
        </w:tc>
        <w:tc>
          <w:tcPr>
            <w:tcW w:w="1193" w:type="dxa"/>
            <w:tcBorders>
              <w:top w:val="single" w:sz="4" w:space="0" w:color="auto"/>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法律援助服务</w:t>
            </w:r>
          </w:p>
        </w:tc>
        <w:tc>
          <w:tcPr>
            <w:tcW w:w="1701" w:type="dxa"/>
            <w:tcBorders>
              <w:top w:val="single" w:sz="4" w:space="0" w:color="auto"/>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1.给予法律援助决定书；</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2.不予法律援助决定书；</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3.指派通知书</w:t>
            </w:r>
          </w:p>
        </w:tc>
        <w:tc>
          <w:tcPr>
            <w:tcW w:w="1079" w:type="dxa"/>
            <w:tcBorders>
              <w:top w:val="single" w:sz="4" w:space="0" w:color="auto"/>
              <w:left w:val="single" w:sz="4" w:space="0" w:color="000000"/>
              <w:bottom w:val="single" w:sz="4" w:space="0" w:color="000000"/>
              <w:right w:val="single" w:sz="4" w:space="0" w:color="000000"/>
            </w:tcBorders>
            <w:vAlign w:val="center"/>
          </w:tcPr>
          <w:p w:rsidR="000F317F" w:rsidRDefault="00E92933" w:rsidP="00F912CA">
            <w:pPr>
              <w:jc w:val="center"/>
              <w:rPr>
                <w:rFonts w:ascii="宋体" w:hAnsi="宋体" w:cs="宋体"/>
                <w:color w:val="000000"/>
                <w:sz w:val="18"/>
                <w:szCs w:val="18"/>
              </w:rPr>
            </w:pPr>
            <w:r>
              <w:rPr>
                <w:rFonts w:ascii="宋体" w:hAnsi="宋体" w:cs="宋体" w:hint="eastAsia"/>
                <w:color w:val="000000"/>
                <w:sz w:val="18"/>
                <w:szCs w:val="18"/>
              </w:rPr>
              <w:t>《法律援助</w:t>
            </w:r>
            <w:r w:rsidR="00F912CA">
              <w:rPr>
                <w:rFonts w:ascii="宋体" w:hAnsi="宋体" w:cs="宋体" w:hint="eastAsia"/>
                <w:color w:val="000000"/>
                <w:sz w:val="18"/>
                <w:szCs w:val="18"/>
              </w:rPr>
              <w:t>法</w:t>
            </w:r>
            <w:r>
              <w:rPr>
                <w:rFonts w:ascii="宋体" w:hAnsi="宋体" w:cs="宋体" w:hint="eastAsia"/>
                <w:color w:val="000000"/>
                <w:sz w:val="18"/>
                <w:szCs w:val="18"/>
              </w:rPr>
              <w:t>》《</w:t>
            </w:r>
            <w:r w:rsidR="00BC6701">
              <w:rPr>
                <w:rFonts w:ascii="宋体" w:hAnsi="宋体" w:cs="宋体" w:hint="eastAsia"/>
                <w:color w:val="000000"/>
                <w:sz w:val="18"/>
                <w:szCs w:val="18"/>
              </w:rPr>
              <w:t>河南</w:t>
            </w:r>
            <w:r>
              <w:rPr>
                <w:rFonts w:ascii="宋体" w:hAnsi="宋体" w:cs="宋体" w:hint="eastAsia"/>
                <w:color w:val="000000"/>
                <w:sz w:val="18"/>
                <w:szCs w:val="18"/>
              </w:rPr>
              <w:t>省法律援助条例》</w:t>
            </w:r>
          </w:p>
        </w:tc>
        <w:tc>
          <w:tcPr>
            <w:tcW w:w="832" w:type="dxa"/>
            <w:tcBorders>
              <w:top w:val="single" w:sz="4" w:space="0" w:color="auto"/>
              <w:left w:val="single" w:sz="4" w:space="0" w:color="000000"/>
              <w:bottom w:val="single" w:sz="4" w:space="0" w:color="000000"/>
              <w:right w:val="single" w:sz="4" w:space="0" w:color="000000"/>
            </w:tcBorders>
            <w:vAlign w:val="center"/>
          </w:tcPr>
          <w:p w:rsidR="000F317F" w:rsidRDefault="00E92933" w:rsidP="000F0DA5">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auto"/>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法律援助机构</w:t>
            </w:r>
          </w:p>
        </w:tc>
        <w:tc>
          <w:tcPr>
            <w:tcW w:w="2693" w:type="dxa"/>
            <w:tcBorders>
              <w:top w:val="single" w:sz="4" w:space="0" w:color="auto"/>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w:t>
            </w: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w:t>
            </w:r>
            <w:r>
              <w:rPr>
                <w:rFonts w:ascii="仿宋" w:eastAsia="仿宋" w:hAnsi="仿宋" w:cs="仿宋" w:hint="eastAsia"/>
                <w:color w:val="000000"/>
                <w:sz w:val="18"/>
                <w:szCs w:val="18"/>
              </w:rPr>
              <w:t>□</w:t>
            </w:r>
            <w:r>
              <w:rPr>
                <w:rFonts w:ascii="仿宋" w:eastAsia="仿宋" w:hAnsi="仿宋" w:cs="仿宋"/>
                <w:color w:val="000000"/>
                <w:sz w:val="18"/>
                <w:szCs w:val="18"/>
              </w:rPr>
              <w:t xml:space="preserve">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p>
        </w:tc>
        <w:tc>
          <w:tcPr>
            <w:tcW w:w="567" w:type="dxa"/>
            <w:tcBorders>
              <w:top w:val="single" w:sz="4" w:space="0" w:color="auto"/>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9" w:type="dxa"/>
            <w:tcBorders>
              <w:top w:val="single" w:sz="4" w:space="0" w:color="auto"/>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法律援助申请人、受指派的律师事务所或其他组织等</w:t>
            </w:r>
          </w:p>
        </w:tc>
        <w:tc>
          <w:tcPr>
            <w:tcW w:w="567" w:type="dxa"/>
            <w:tcBorders>
              <w:top w:val="single" w:sz="4" w:space="0" w:color="auto"/>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auto"/>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auto"/>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auto"/>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7</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法律援助办案人员办案补贴的审核发放</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案件补贴审核发放表</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rsidP="00F912CA">
            <w:pPr>
              <w:jc w:val="center"/>
              <w:rPr>
                <w:rFonts w:ascii="宋体" w:hAnsi="宋体" w:cs="宋体"/>
                <w:color w:val="000000"/>
                <w:sz w:val="18"/>
                <w:szCs w:val="18"/>
              </w:rPr>
            </w:pPr>
            <w:r>
              <w:rPr>
                <w:rFonts w:ascii="宋体" w:hAnsi="宋体" w:cs="宋体" w:hint="eastAsia"/>
                <w:color w:val="000000"/>
                <w:sz w:val="18"/>
                <w:szCs w:val="18"/>
              </w:rPr>
              <w:t>《法律援助</w:t>
            </w:r>
            <w:r w:rsidR="00F912CA">
              <w:rPr>
                <w:rFonts w:ascii="宋体" w:hAnsi="宋体" w:cs="宋体" w:hint="eastAsia"/>
                <w:color w:val="000000"/>
                <w:sz w:val="18"/>
                <w:szCs w:val="18"/>
              </w:rPr>
              <w:t>法</w:t>
            </w:r>
            <w:r>
              <w:rPr>
                <w:rFonts w:ascii="宋体" w:hAnsi="宋体" w:cs="宋体" w:hint="eastAsia"/>
                <w:color w:val="000000"/>
                <w:sz w:val="18"/>
                <w:szCs w:val="18"/>
              </w:rPr>
              <w:t>》《</w:t>
            </w:r>
            <w:r w:rsidR="00BC6701">
              <w:rPr>
                <w:rFonts w:ascii="宋体" w:hAnsi="宋体" w:cs="宋体" w:hint="eastAsia"/>
                <w:color w:val="000000"/>
                <w:sz w:val="18"/>
                <w:szCs w:val="18"/>
              </w:rPr>
              <w:t>河南</w:t>
            </w:r>
            <w:r>
              <w:rPr>
                <w:rFonts w:ascii="宋体" w:hAnsi="宋体" w:cs="宋体" w:hint="eastAsia"/>
                <w:color w:val="000000"/>
                <w:sz w:val="18"/>
                <w:szCs w:val="18"/>
              </w:rPr>
              <w:t>省法律援助条例》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自收到公开申请之日起20个工作日内公开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法律援助机构</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w:t>
            </w: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w:t>
            </w:r>
            <w:r>
              <w:rPr>
                <w:rFonts w:ascii="仿宋" w:eastAsia="仿宋" w:hAnsi="仿宋" w:cs="仿宋" w:hint="eastAsia"/>
                <w:color w:val="000000"/>
                <w:sz w:val="18"/>
                <w:szCs w:val="18"/>
              </w:rPr>
              <w:t>□</w:t>
            </w:r>
            <w:r>
              <w:rPr>
                <w:rFonts w:ascii="仿宋" w:eastAsia="仿宋" w:hAnsi="仿宋" w:cs="仿宋"/>
                <w:color w:val="000000"/>
                <w:sz w:val="18"/>
                <w:szCs w:val="18"/>
              </w:rPr>
              <w:t xml:space="preserve">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申请人</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543"/>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对法律援助机构不予援助决定异议的审查</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处理决定书</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rsidP="00F912CA">
            <w:pPr>
              <w:jc w:val="center"/>
              <w:rPr>
                <w:rFonts w:ascii="宋体" w:hAnsi="宋体" w:cs="宋体"/>
                <w:color w:val="000000"/>
                <w:sz w:val="18"/>
                <w:szCs w:val="18"/>
              </w:rPr>
            </w:pPr>
            <w:r>
              <w:rPr>
                <w:rFonts w:ascii="宋体" w:hAnsi="宋体" w:cs="宋体" w:hint="eastAsia"/>
                <w:color w:val="000000"/>
                <w:sz w:val="18"/>
                <w:szCs w:val="18"/>
              </w:rPr>
              <w:t>《法律援助</w:t>
            </w:r>
            <w:r w:rsidR="00F912CA">
              <w:rPr>
                <w:rFonts w:ascii="宋体" w:hAnsi="宋体" w:cs="宋体" w:hint="eastAsia"/>
                <w:color w:val="000000"/>
                <w:sz w:val="18"/>
                <w:szCs w:val="18"/>
              </w:rPr>
              <w:t>法</w:t>
            </w:r>
            <w:r>
              <w:rPr>
                <w:rFonts w:ascii="宋体" w:hAnsi="宋体" w:cs="宋体" w:hint="eastAsia"/>
                <w:color w:val="000000"/>
                <w:sz w:val="18"/>
                <w:szCs w:val="18"/>
              </w:rPr>
              <w:t>》《</w:t>
            </w:r>
            <w:r w:rsidR="00BC6701">
              <w:rPr>
                <w:rFonts w:ascii="宋体" w:hAnsi="宋体" w:cs="宋体" w:hint="eastAsia"/>
                <w:color w:val="000000"/>
                <w:sz w:val="18"/>
                <w:szCs w:val="18"/>
              </w:rPr>
              <w:t>河南</w:t>
            </w:r>
            <w:r>
              <w:rPr>
                <w:rFonts w:ascii="宋体" w:hAnsi="宋体" w:cs="宋体" w:hint="eastAsia"/>
                <w:color w:val="000000"/>
                <w:sz w:val="18"/>
                <w:szCs w:val="18"/>
              </w:rPr>
              <w:t>省法律援助条例》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rsidP="000F0DA5">
            <w:pPr>
              <w:jc w:val="center"/>
              <w:rPr>
                <w:rFonts w:ascii="宋体" w:hAnsi="宋体" w:cs="宋体"/>
                <w:color w:val="000000"/>
                <w:kern w:val="0"/>
                <w:sz w:val="18"/>
                <w:szCs w:val="18"/>
              </w:rPr>
            </w:pPr>
            <w:r>
              <w:rPr>
                <w:rFonts w:ascii="宋体" w:hAnsi="宋体" w:cs="宋体" w:hint="eastAsia"/>
                <w:color w:val="000000"/>
                <w:kern w:val="0"/>
                <w:sz w:val="18"/>
                <w:szCs w:val="18"/>
              </w:rPr>
              <w:t>自收到公开申请之日起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w:t>
            </w: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w:t>
            </w:r>
            <w:r>
              <w:rPr>
                <w:rFonts w:ascii="仿宋" w:eastAsia="仿宋" w:hAnsi="仿宋" w:cs="仿宋" w:hint="eastAsia"/>
                <w:color w:val="000000"/>
                <w:sz w:val="18"/>
                <w:szCs w:val="18"/>
              </w:rPr>
              <w:t>□</w:t>
            </w:r>
            <w:r>
              <w:rPr>
                <w:rFonts w:ascii="仿宋" w:eastAsia="仿宋" w:hAnsi="仿宋" w:cs="仿宋"/>
                <w:color w:val="000000"/>
                <w:sz w:val="18"/>
                <w:szCs w:val="18"/>
              </w:rPr>
              <w:t xml:space="preserve">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申请人</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对在法律援助工作中作出突出贡献的组织和个人进行表彰奖励</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1.评选表彰通知；</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2.先进集体和个人申报表（空白表）；</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3.拟表彰的先进集体先进个人名单；</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4.表彰决定</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F912CA">
            <w:pPr>
              <w:jc w:val="center"/>
              <w:rPr>
                <w:rFonts w:ascii="宋体" w:hAnsi="宋体" w:cs="宋体"/>
                <w:color w:val="000000"/>
                <w:sz w:val="18"/>
                <w:szCs w:val="18"/>
              </w:rPr>
            </w:pPr>
            <w:r>
              <w:rPr>
                <w:rFonts w:ascii="宋体" w:hAnsi="宋体" w:cs="宋体" w:hint="eastAsia"/>
                <w:color w:val="000000"/>
                <w:sz w:val="18"/>
                <w:szCs w:val="18"/>
              </w:rPr>
              <w:t>《法律援助法</w:t>
            </w:r>
            <w:r w:rsidR="00E92933">
              <w:rPr>
                <w:rFonts w:ascii="宋体" w:hAnsi="宋体" w:cs="宋体" w:hint="eastAsia"/>
                <w:color w:val="000000"/>
                <w:sz w:val="18"/>
                <w:szCs w:val="18"/>
              </w:rPr>
              <w:t>》《</w:t>
            </w:r>
            <w:r w:rsidR="00BC6701">
              <w:rPr>
                <w:rFonts w:ascii="宋体" w:hAnsi="宋体" w:cs="宋体" w:hint="eastAsia"/>
                <w:color w:val="000000"/>
                <w:sz w:val="18"/>
                <w:szCs w:val="18"/>
              </w:rPr>
              <w:t>河南</w:t>
            </w:r>
            <w:r w:rsidR="00E92933">
              <w:rPr>
                <w:rFonts w:ascii="宋体" w:hAnsi="宋体" w:cs="宋体" w:hint="eastAsia"/>
                <w:color w:val="000000"/>
                <w:sz w:val="18"/>
                <w:szCs w:val="18"/>
              </w:rPr>
              <w:t>省法律援助条例》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hint="eastAsia"/>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10</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行政处罚决定或行政处罚决定书</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rsidP="00F912CA">
            <w:pPr>
              <w:jc w:val="center"/>
              <w:rPr>
                <w:rFonts w:ascii="宋体" w:hAnsi="宋体" w:cs="宋体"/>
                <w:color w:val="000000"/>
                <w:sz w:val="18"/>
                <w:szCs w:val="18"/>
              </w:rPr>
            </w:pPr>
            <w:r>
              <w:rPr>
                <w:rFonts w:ascii="宋体" w:hAnsi="宋体" w:cs="宋体" w:hint="eastAsia"/>
                <w:color w:val="000000"/>
                <w:sz w:val="18"/>
                <w:szCs w:val="18"/>
              </w:rPr>
              <w:t>《法律援助</w:t>
            </w:r>
            <w:r w:rsidR="00F912CA">
              <w:rPr>
                <w:rFonts w:ascii="宋体" w:hAnsi="宋体" w:cs="宋体" w:hint="eastAsia"/>
                <w:color w:val="000000"/>
                <w:sz w:val="18"/>
                <w:szCs w:val="18"/>
              </w:rPr>
              <w:t>法</w:t>
            </w:r>
            <w:r>
              <w:rPr>
                <w:rFonts w:ascii="宋体" w:hAnsi="宋体" w:cs="宋体" w:hint="eastAsia"/>
                <w:color w:val="000000"/>
                <w:sz w:val="18"/>
                <w:szCs w:val="18"/>
              </w:rPr>
              <w:t>》《</w:t>
            </w:r>
            <w:r w:rsidR="00BC6701">
              <w:rPr>
                <w:rFonts w:ascii="宋体" w:hAnsi="宋体" w:cs="宋体" w:hint="eastAsia"/>
                <w:color w:val="000000"/>
                <w:sz w:val="18"/>
                <w:szCs w:val="18"/>
              </w:rPr>
              <w:t>河南</w:t>
            </w:r>
            <w:r>
              <w:rPr>
                <w:rFonts w:ascii="宋体" w:hAnsi="宋体" w:cs="宋体" w:hint="eastAsia"/>
                <w:color w:val="000000"/>
                <w:sz w:val="18"/>
                <w:szCs w:val="18"/>
              </w:rPr>
              <w:t>省法律援助条例》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F912CA">
            <w:pPr>
              <w:widowControl/>
              <w:jc w:val="left"/>
              <w:textAlignment w:val="center"/>
              <w:rPr>
                <w:rFonts w:ascii="仿宋" w:eastAsia="仿宋" w:hAnsi="仿宋" w:cs="仿宋"/>
                <w:color w:val="000000"/>
                <w:sz w:val="18"/>
                <w:szCs w:val="18"/>
              </w:rPr>
            </w:pPr>
            <w:r>
              <w:rPr>
                <w:rFonts w:ascii="仿宋" w:eastAsia="仿宋" w:hAnsi="仿宋" w:cs="宋体"/>
                <w:color w:val="000000"/>
                <w:sz w:val="18"/>
                <w:szCs w:val="18"/>
              </w:rPr>
              <w:t>□</w:t>
            </w:r>
            <w:r w:rsidR="00E92933">
              <w:rPr>
                <w:rFonts w:ascii="仿宋" w:eastAsia="仿宋" w:hAnsi="仿宋" w:cs="仿宋"/>
                <w:color w:val="000000"/>
                <w:sz w:val="18"/>
                <w:szCs w:val="18"/>
              </w:rPr>
              <w:t xml:space="preserve">政府网站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政府公报    </w:t>
            </w:r>
            <w:r>
              <w:rPr>
                <w:rFonts w:ascii="仿宋" w:eastAsia="仿宋" w:hAnsi="仿宋" w:cs="宋体"/>
                <w:color w:val="000000"/>
                <w:sz w:val="18"/>
                <w:szCs w:val="18"/>
              </w:rPr>
              <w:t>□</w:t>
            </w:r>
            <w:r w:rsidR="00E92933">
              <w:rPr>
                <w:rFonts w:ascii="仿宋" w:eastAsia="仿宋" w:hAnsi="仿宋" w:cs="仿宋"/>
                <w:color w:val="000000"/>
                <w:sz w:val="18"/>
                <w:szCs w:val="18"/>
              </w:rPr>
              <w:t xml:space="preserve">两微一端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发布会/听证会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广播电视    </w:t>
            </w:r>
            <w:r w:rsidR="00E92933">
              <w:rPr>
                <w:rFonts w:ascii="仿宋" w:eastAsia="仿宋" w:hAnsi="仿宋" w:cs="宋体" w:hint="eastAsia"/>
                <w:color w:val="000000"/>
                <w:sz w:val="18"/>
                <w:szCs w:val="18"/>
              </w:rPr>
              <w:t>□</w:t>
            </w:r>
            <w:r w:rsidR="00E92933">
              <w:rPr>
                <w:rFonts w:ascii="仿宋" w:eastAsia="仿宋" w:hAnsi="仿宋" w:cs="仿宋"/>
                <w:color w:val="000000"/>
                <w:sz w:val="18"/>
                <w:szCs w:val="18"/>
              </w:rPr>
              <w:t xml:space="preserve">纸质媒体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公开查阅点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政务服务中心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便民服务站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入户/现场     </w:t>
            </w:r>
            <w:r w:rsidR="00E92933">
              <w:rPr>
                <w:rFonts w:ascii="仿宋" w:eastAsia="仿宋" w:hAnsi="仿宋" w:cs="宋体" w:hint="eastAsia"/>
                <w:color w:val="000000"/>
                <w:sz w:val="18"/>
                <w:szCs w:val="18"/>
              </w:rPr>
              <w:t>□</w:t>
            </w:r>
            <w:r w:rsidR="00E92933">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sidR="00E92933">
              <w:rPr>
                <w:rFonts w:ascii="仿宋" w:eastAsia="仿宋" w:hAnsi="仿宋" w:cs="仿宋"/>
                <w:color w:val="000000"/>
                <w:sz w:val="18"/>
                <w:szCs w:val="18"/>
              </w:rPr>
              <w:t xml:space="preserve">精准推送    </w:t>
            </w:r>
            <w:r w:rsidR="00E92933">
              <w:rPr>
                <w:rFonts w:ascii="仿宋" w:eastAsia="仿宋" w:hAnsi="仿宋" w:cs="宋体" w:hint="eastAsia"/>
                <w:color w:val="000000"/>
                <w:sz w:val="18"/>
                <w:szCs w:val="18"/>
              </w:rPr>
              <w:t>□</w:t>
            </w:r>
            <w:r w:rsidR="00E92933">
              <w:rPr>
                <w:rFonts w:ascii="仿宋" w:eastAsia="仿宋" w:hAnsi="仿宋" w:cs="仿宋"/>
                <w:color w:val="000000"/>
                <w:sz w:val="18"/>
                <w:szCs w:val="18"/>
              </w:rPr>
              <w:t>其他</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基层法律</w:t>
            </w:r>
          </w:p>
          <w:p w:rsidR="000F317F" w:rsidRDefault="00E92933">
            <w:pPr>
              <w:jc w:val="center"/>
              <w:rPr>
                <w:rFonts w:ascii="宋体" w:hAnsi="宋体" w:cs="宋体"/>
                <w:color w:val="000000"/>
                <w:sz w:val="18"/>
                <w:szCs w:val="18"/>
              </w:rPr>
            </w:pPr>
            <w:r>
              <w:rPr>
                <w:rFonts w:ascii="宋体" w:hAnsi="宋体" w:cs="宋体" w:hint="eastAsia"/>
                <w:color w:val="000000"/>
                <w:sz w:val="18"/>
                <w:szCs w:val="18"/>
              </w:rPr>
              <w:t>服务</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基层法律服务工作者执业核准许可</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不予受理通知书</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《基层法律服务工作者管理办法》</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rPr>
            </w:pPr>
            <w:r>
              <w:rPr>
                <w:rFonts w:ascii="仿宋" w:eastAsia="仿宋" w:hAnsi="仿宋" w:cs="仿宋" w:hint="eastAsia"/>
                <w:color w:val="000000"/>
                <w:sz w:val="18"/>
                <w:szCs w:val="18"/>
              </w:rPr>
              <w:t>□</w:t>
            </w: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w:t>
            </w:r>
            <w:r>
              <w:rPr>
                <w:rFonts w:ascii="仿宋" w:eastAsia="仿宋" w:hAnsi="仿宋" w:cs="仿宋" w:hint="eastAsia"/>
                <w:color w:val="000000"/>
                <w:sz w:val="18"/>
                <w:szCs w:val="18"/>
              </w:rPr>
              <w:t>□</w:t>
            </w:r>
            <w:r>
              <w:rPr>
                <w:rFonts w:ascii="仿宋" w:eastAsia="仿宋" w:hAnsi="仿宋" w:cs="仿宋"/>
                <w:color w:val="000000"/>
                <w:sz w:val="18"/>
                <w:szCs w:val="18"/>
              </w:rPr>
              <w:t xml:space="preserve">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r>
              <w:rPr>
                <w:rFonts w:ascii="仿宋" w:eastAsia="仿宋" w:hAnsi="仿宋" w:cs="宋体"/>
                <w:color w:val="000000"/>
                <w:sz w:val="18"/>
                <w:szCs w:val="18"/>
              </w:rPr>
              <w:t>□</w:t>
            </w:r>
            <w:r>
              <w:rPr>
                <w:rFonts w:ascii="仿宋" w:eastAsia="仿宋" w:hAnsi="仿宋" w:cs="仿宋"/>
                <w:color w:val="000000"/>
                <w:sz w:val="18"/>
                <w:szCs w:val="18"/>
              </w:rPr>
              <w:t>其他</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申请人</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对基层法律服务所、基层法律服务工作者违法违规行为的处罚</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行政处罚决定或行政处罚决定书</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《基层法律服务所管理办法》《基层法律服务工作者管理办法》</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w:t>
            </w:r>
            <w:r w:rsidR="000F0DA5">
              <w:rPr>
                <w:rFonts w:ascii="宋体" w:hAnsi="宋体" w:cs="宋体" w:hint="eastAsia"/>
                <w:color w:val="000000"/>
                <w:kern w:val="0"/>
                <w:sz w:val="18"/>
                <w:szCs w:val="18"/>
              </w:rPr>
              <w:t>7</w:t>
            </w:r>
            <w:r>
              <w:rPr>
                <w:rFonts w:ascii="宋体" w:hAnsi="宋体" w:cs="宋体" w:hint="eastAsia"/>
                <w:color w:val="000000"/>
                <w:kern w:val="0"/>
                <w:sz w:val="18"/>
                <w:szCs w:val="18"/>
              </w:rPr>
              <w:t>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F912CA" w:rsidRDefault="00F912CA">
            <w:pPr>
              <w:widowControl/>
              <w:jc w:val="left"/>
              <w:textAlignment w:val="center"/>
              <w:rPr>
                <w:rFonts w:ascii="仿宋" w:eastAsia="仿宋" w:hAnsi="仿宋" w:cs="仿宋" w:hint="eastAsia"/>
                <w:color w:val="000000"/>
                <w:sz w:val="18"/>
                <w:szCs w:val="18"/>
              </w:rPr>
            </w:pPr>
            <w:r>
              <w:rPr>
                <w:rFonts w:ascii="仿宋" w:eastAsia="仿宋" w:hAnsi="仿宋" w:cs="宋体"/>
                <w:color w:val="000000"/>
                <w:sz w:val="18"/>
                <w:szCs w:val="18"/>
              </w:rPr>
              <w:t>□</w:t>
            </w:r>
            <w:r w:rsidR="00E92933">
              <w:rPr>
                <w:rFonts w:ascii="仿宋" w:eastAsia="仿宋" w:hAnsi="仿宋" w:cs="仿宋"/>
                <w:color w:val="000000"/>
                <w:sz w:val="18"/>
                <w:szCs w:val="18"/>
              </w:rPr>
              <w:t xml:space="preserve">政府网站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政府公报    </w:t>
            </w:r>
            <w:r>
              <w:rPr>
                <w:rFonts w:ascii="仿宋" w:eastAsia="仿宋" w:hAnsi="仿宋" w:cs="宋体"/>
                <w:color w:val="000000"/>
                <w:sz w:val="18"/>
                <w:szCs w:val="18"/>
              </w:rPr>
              <w:t>□</w:t>
            </w:r>
            <w:r w:rsidR="00E92933">
              <w:rPr>
                <w:rFonts w:ascii="仿宋" w:eastAsia="仿宋" w:hAnsi="仿宋" w:cs="仿宋"/>
                <w:color w:val="000000"/>
                <w:sz w:val="18"/>
                <w:szCs w:val="18"/>
              </w:rPr>
              <w:t xml:space="preserve">两微一端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发布会/听证会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广播电视    </w:t>
            </w:r>
            <w:r>
              <w:rPr>
                <w:rFonts w:ascii="仿宋" w:eastAsia="仿宋" w:hAnsi="仿宋" w:cs="宋体"/>
                <w:color w:val="000000"/>
                <w:sz w:val="18"/>
                <w:szCs w:val="18"/>
              </w:rPr>
              <w:t>□</w:t>
            </w:r>
            <w:r w:rsidR="00E92933">
              <w:rPr>
                <w:rFonts w:ascii="仿宋" w:eastAsia="仿宋" w:hAnsi="仿宋" w:cs="仿宋"/>
                <w:color w:val="000000"/>
                <w:sz w:val="18"/>
                <w:szCs w:val="18"/>
              </w:rPr>
              <w:t xml:space="preserve">纸质媒体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公开查阅点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政务服务中心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便民服务站  </w:t>
            </w:r>
            <w:r w:rsidR="00E92933">
              <w:rPr>
                <w:rFonts w:ascii="仿宋" w:eastAsia="仿宋" w:hAnsi="仿宋" w:cs="宋体"/>
                <w:color w:val="000000"/>
                <w:sz w:val="18"/>
                <w:szCs w:val="18"/>
              </w:rPr>
              <w:t>□</w:t>
            </w:r>
            <w:r w:rsidR="00E92933">
              <w:rPr>
                <w:rFonts w:ascii="仿宋" w:eastAsia="仿宋" w:hAnsi="仿宋" w:cs="仿宋"/>
                <w:color w:val="000000"/>
                <w:sz w:val="18"/>
                <w:szCs w:val="18"/>
              </w:rPr>
              <w:t xml:space="preserve">入户/现场     </w:t>
            </w:r>
            <w:r w:rsidR="00E92933">
              <w:rPr>
                <w:rFonts w:ascii="仿宋" w:eastAsia="仿宋" w:hAnsi="仿宋" w:cs="宋体" w:hint="eastAsia"/>
                <w:color w:val="000000"/>
                <w:sz w:val="18"/>
                <w:szCs w:val="18"/>
              </w:rPr>
              <w:t>□</w:t>
            </w:r>
            <w:r w:rsidR="00E92933">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sidR="00E92933">
              <w:rPr>
                <w:rFonts w:ascii="仿宋" w:eastAsia="仿宋" w:hAnsi="仿宋" w:cs="仿宋"/>
                <w:color w:val="000000"/>
                <w:sz w:val="18"/>
                <w:szCs w:val="18"/>
              </w:rPr>
              <w:t xml:space="preserve">精准推送   </w:t>
            </w:r>
          </w:p>
          <w:p w:rsidR="000F317F" w:rsidRDefault="00F912CA">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lastRenderedPageBreak/>
              <w:t>□</w:t>
            </w:r>
            <w:r w:rsidR="00E92933">
              <w:rPr>
                <w:rFonts w:ascii="仿宋" w:eastAsia="仿宋" w:hAnsi="仿宋" w:cs="仿宋"/>
                <w:color w:val="000000"/>
                <w:sz w:val="18"/>
                <w:szCs w:val="18"/>
              </w:rPr>
              <w:t>其他</w:t>
            </w:r>
            <w:r w:rsidR="00E92933">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lastRenderedPageBreak/>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961"/>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对基层法律服务所、基层法律服务工作者进行表彰奖励</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1.评选表彰通知；</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2.先进集体和个人申报表（空白表）；</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3.拟表彰的先进集体先进个人名单；</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4.表彰决定</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《基层法律服务所管理办法》《基层法律服务工作者管理办法》</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F912CA" w:rsidRDefault="00E92933">
            <w:pPr>
              <w:widowControl/>
              <w:jc w:val="left"/>
              <w:textAlignment w:val="center"/>
              <w:rPr>
                <w:rFonts w:ascii="仿宋" w:eastAsia="仿宋" w:hAnsi="仿宋" w:cs="仿宋" w:hint="eastAsia"/>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hint="eastAsia"/>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p>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408"/>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人民调解</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对有突出贡献的人民调解委员会和人民调解员按照国家规定给予表彰奖励</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1.评选表彰通知；</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2.先进集体和个人申报表（空白表）；</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3.拟表彰的先进集体先进个人名单；</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4.表彰决定</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rsidP="00BC6701">
            <w:pPr>
              <w:jc w:val="center"/>
              <w:rPr>
                <w:rFonts w:ascii="宋体" w:hAnsi="宋体" w:cs="宋体"/>
                <w:color w:val="000000"/>
                <w:sz w:val="18"/>
                <w:szCs w:val="18"/>
              </w:rPr>
            </w:pPr>
            <w:r>
              <w:rPr>
                <w:rFonts w:ascii="宋体" w:hAnsi="宋体" w:cs="宋体" w:hint="eastAsia"/>
                <w:color w:val="000000"/>
                <w:sz w:val="18"/>
                <w:szCs w:val="18"/>
              </w:rPr>
              <w:t>《中华人民共和国人民调解法》</w:t>
            </w:r>
            <w:r w:rsidR="00BC6701">
              <w:rPr>
                <w:rFonts w:ascii="宋体" w:hAnsi="宋体" w:cs="宋体"/>
                <w:bCs/>
                <w:sz w:val="18"/>
                <w:szCs w:val="18"/>
              </w:rPr>
              <w:t>《河南省人民调解员管理办法》</w:t>
            </w:r>
            <w:r w:rsidR="00BC6701" w:rsidRPr="00BC6701">
              <w:rPr>
                <w:rFonts w:ascii="宋体" w:hAnsi="宋体" w:cs="宋体"/>
                <w:bCs/>
                <w:sz w:val="18"/>
                <w:szCs w:val="18"/>
              </w:rPr>
              <w:t>《人民调解实施细则》</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FC5DFB" w:rsidRDefault="00E92933">
            <w:pPr>
              <w:widowControl/>
              <w:jc w:val="left"/>
              <w:textAlignment w:val="center"/>
              <w:rPr>
                <w:rFonts w:ascii="仿宋" w:eastAsia="仿宋" w:hAnsi="仿宋" w:cs="仿宋" w:hint="eastAsia"/>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hint="eastAsia"/>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p>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仿宋" w:eastAsia="仿宋" w:hAnsi="仿宋" w:cs="仿宋"/>
                <w:color w:val="000000"/>
                <w:kern w:val="0"/>
                <w:sz w:val="18"/>
                <w:szCs w:val="18"/>
              </w:rPr>
            </w:pPr>
          </w:p>
        </w:tc>
      </w:tr>
      <w:tr w:rsidR="000F317F">
        <w:trPr>
          <w:trHeight w:val="1251"/>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15</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法律查询</w:t>
            </w:r>
          </w:p>
          <w:p w:rsidR="000F317F" w:rsidRDefault="00E92933">
            <w:pPr>
              <w:jc w:val="center"/>
              <w:rPr>
                <w:rFonts w:ascii="宋体" w:hAnsi="宋体" w:cs="宋体"/>
                <w:color w:val="000000"/>
                <w:sz w:val="18"/>
                <w:szCs w:val="18"/>
              </w:rPr>
            </w:pPr>
            <w:r>
              <w:rPr>
                <w:rFonts w:ascii="宋体" w:hAnsi="宋体" w:cs="宋体" w:hint="eastAsia"/>
                <w:color w:val="000000"/>
                <w:sz w:val="18"/>
                <w:szCs w:val="18"/>
              </w:rPr>
              <w:t>服务</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法律法规和案例检索服务</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1.法律法规库网址或链接；</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2.典型案例库网址或链接</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rsidP="00BC6701">
            <w:pPr>
              <w:jc w:val="center"/>
              <w:rPr>
                <w:rFonts w:ascii="宋体" w:hAnsi="宋体" w:cs="宋体"/>
                <w:color w:val="000000"/>
                <w:sz w:val="18"/>
                <w:szCs w:val="18"/>
              </w:rPr>
            </w:pPr>
            <w:r>
              <w:rPr>
                <w:rFonts w:ascii="宋体" w:hAnsi="宋体" w:cs="宋体" w:hint="eastAsia"/>
                <w:color w:val="000000"/>
                <w:kern w:val="0"/>
                <w:sz w:val="18"/>
                <w:szCs w:val="18"/>
              </w:rPr>
              <w:t>《中共中央、国务院转发&lt;中央宣传部、司法部关于在公民中开展法治宣传教育的第七个五年规划（2016－2020年）&gt;》《</w:t>
            </w:r>
            <w:r w:rsidR="00BC6701">
              <w:rPr>
                <w:rFonts w:ascii="宋体" w:hAnsi="宋体" w:cs="宋体" w:hint="eastAsia"/>
                <w:color w:val="000000"/>
                <w:kern w:val="0"/>
                <w:sz w:val="18"/>
                <w:szCs w:val="18"/>
              </w:rPr>
              <w:t>河南</w:t>
            </w:r>
            <w:r>
              <w:rPr>
                <w:rFonts w:ascii="宋体" w:hAnsi="宋体" w:cs="宋体" w:hint="eastAsia"/>
                <w:color w:val="000000"/>
                <w:kern w:val="0"/>
                <w:sz w:val="18"/>
                <w:szCs w:val="18"/>
              </w:rPr>
              <w:t>省“七五”普法规划》</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FC5DFB" w:rsidRDefault="00E92933">
            <w:pPr>
              <w:widowControl/>
              <w:jc w:val="left"/>
              <w:textAlignment w:val="center"/>
              <w:rPr>
                <w:rFonts w:ascii="仿宋" w:eastAsia="仿宋" w:hAnsi="仿宋" w:cs="仿宋" w:hint="eastAsia"/>
                <w:color w:val="000000"/>
                <w:sz w:val="18"/>
                <w:szCs w:val="18"/>
              </w:rPr>
            </w:pPr>
            <w:r>
              <w:rPr>
                <w:rFonts w:ascii="仿宋" w:eastAsia="仿宋" w:hAnsi="仿宋" w:cs="仿宋"/>
                <w:color w:val="000000"/>
                <w:sz w:val="18"/>
                <w:szCs w:val="18"/>
              </w:rPr>
              <w:t xml:space="preserve">■政府网站    </w:t>
            </w:r>
            <w:r>
              <w:rPr>
                <w:rFonts w:ascii="仿宋" w:eastAsia="仿宋" w:hAnsi="仿宋" w:cs="宋体"/>
                <w:color w:val="000000"/>
                <w:sz w:val="18"/>
                <w:szCs w:val="18"/>
              </w:rPr>
              <w:t>□</w:t>
            </w:r>
            <w:r>
              <w:rPr>
                <w:rFonts w:ascii="仿宋" w:eastAsia="仿宋" w:hAnsi="仿宋" w:cs="仿宋"/>
                <w:color w:val="000000"/>
                <w:sz w:val="18"/>
                <w:szCs w:val="18"/>
              </w:rPr>
              <w:t xml:space="preserve">政府公报    ■两微一端    </w:t>
            </w:r>
            <w:r>
              <w:rPr>
                <w:rFonts w:ascii="仿宋" w:eastAsia="仿宋" w:hAnsi="仿宋" w:cs="宋体"/>
                <w:color w:val="000000"/>
                <w:sz w:val="18"/>
                <w:szCs w:val="18"/>
              </w:rPr>
              <w:t>□</w:t>
            </w:r>
            <w:r>
              <w:rPr>
                <w:rFonts w:ascii="仿宋" w:eastAsia="仿宋" w:hAnsi="仿宋" w:cs="仿宋"/>
                <w:color w:val="000000"/>
                <w:sz w:val="18"/>
                <w:szCs w:val="18"/>
              </w:rPr>
              <w:t xml:space="preserve">发布会/听证会 </w:t>
            </w:r>
            <w:r>
              <w:rPr>
                <w:rFonts w:ascii="仿宋" w:eastAsia="仿宋" w:hAnsi="仿宋" w:cs="宋体"/>
                <w:color w:val="000000"/>
                <w:sz w:val="18"/>
                <w:szCs w:val="18"/>
              </w:rPr>
              <w:t>□</w:t>
            </w:r>
            <w:r>
              <w:rPr>
                <w:rFonts w:ascii="仿宋" w:eastAsia="仿宋" w:hAnsi="仿宋" w:cs="仿宋"/>
                <w:color w:val="000000"/>
                <w:sz w:val="18"/>
                <w:szCs w:val="18"/>
              </w:rPr>
              <w:t xml:space="preserve">广播电视    </w:t>
            </w:r>
            <w:r>
              <w:rPr>
                <w:rFonts w:ascii="仿宋" w:eastAsia="仿宋" w:hAnsi="仿宋" w:cs="宋体"/>
                <w:color w:val="000000"/>
                <w:sz w:val="18"/>
                <w:szCs w:val="18"/>
              </w:rPr>
              <w:t>□</w:t>
            </w:r>
            <w:r>
              <w:rPr>
                <w:rFonts w:ascii="仿宋" w:eastAsia="仿宋" w:hAnsi="仿宋" w:cs="仿宋"/>
                <w:color w:val="000000"/>
                <w:sz w:val="18"/>
                <w:szCs w:val="18"/>
              </w:rPr>
              <w:t xml:space="preserve">纸质媒体      </w:t>
            </w:r>
            <w:r>
              <w:rPr>
                <w:rFonts w:ascii="仿宋" w:eastAsia="仿宋" w:hAnsi="仿宋" w:cs="宋体"/>
                <w:color w:val="000000"/>
                <w:sz w:val="18"/>
                <w:szCs w:val="18"/>
              </w:rPr>
              <w:t>□</w:t>
            </w:r>
            <w:r>
              <w:rPr>
                <w:rFonts w:ascii="仿宋" w:eastAsia="仿宋" w:hAnsi="仿宋" w:cs="仿宋"/>
                <w:color w:val="000000"/>
                <w:sz w:val="18"/>
                <w:szCs w:val="18"/>
              </w:rPr>
              <w:t xml:space="preserve">公开查阅点  </w:t>
            </w:r>
            <w:r>
              <w:rPr>
                <w:rFonts w:ascii="仿宋" w:eastAsia="仿宋" w:hAnsi="仿宋" w:cs="宋体"/>
                <w:color w:val="000000"/>
                <w:sz w:val="18"/>
                <w:szCs w:val="18"/>
              </w:rPr>
              <w:t>□</w:t>
            </w:r>
            <w:r>
              <w:rPr>
                <w:rFonts w:ascii="仿宋" w:eastAsia="仿宋" w:hAnsi="仿宋" w:cs="仿宋"/>
                <w:color w:val="000000"/>
                <w:sz w:val="18"/>
                <w:szCs w:val="18"/>
              </w:rPr>
              <w:t xml:space="preserve">政务服务中心  </w:t>
            </w:r>
            <w:r>
              <w:rPr>
                <w:rFonts w:ascii="仿宋" w:eastAsia="仿宋" w:hAnsi="仿宋" w:cs="宋体"/>
                <w:color w:val="000000"/>
                <w:sz w:val="18"/>
                <w:szCs w:val="18"/>
              </w:rPr>
              <w:t>□</w:t>
            </w:r>
            <w:r>
              <w:rPr>
                <w:rFonts w:ascii="仿宋" w:eastAsia="仿宋" w:hAnsi="仿宋" w:cs="仿宋"/>
                <w:color w:val="000000"/>
                <w:sz w:val="18"/>
                <w:szCs w:val="18"/>
              </w:rPr>
              <w:t xml:space="preserve">便民服务站  </w:t>
            </w:r>
            <w:r>
              <w:rPr>
                <w:rFonts w:ascii="仿宋" w:eastAsia="仿宋" w:hAnsi="仿宋" w:cs="宋体"/>
                <w:color w:val="000000"/>
                <w:sz w:val="18"/>
                <w:szCs w:val="18"/>
              </w:rPr>
              <w:t>□</w:t>
            </w:r>
            <w:r>
              <w:rPr>
                <w:rFonts w:ascii="仿宋" w:eastAsia="仿宋" w:hAnsi="仿宋" w:cs="仿宋"/>
                <w:color w:val="000000"/>
                <w:sz w:val="18"/>
                <w:szCs w:val="18"/>
              </w:rPr>
              <w:t xml:space="preserve">入户/现场     </w:t>
            </w:r>
            <w:r>
              <w:rPr>
                <w:rFonts w:ascii="仿宋" w:eastAsia="仿宋" w:hAnsi="仿宋" w:cs="宋体"/>
                <w:color w:val="000000"/>
                <w:sz w:val="18"/>
                <w:szCs w:val="18"/>
              </w:rPr>
              <w:t>□</w:t>
            </w:r>
            <w:r>
              <w:rPr>
                <w:rFonts w:ascii="仿宋" w:eastAsia="仿宋" w:hAnsi="仿宋" w:cs="仿宋"/>
                <w:color w:val="000000"/>
                <w:sz w:val="18"/>
                <w:szCs w:val="18"/>
              </w:rPr>
              <w:t xml:space="preserve">社区/企事业单位/村公示栏（电子屏）        </w:t>
            </w:r>
            <w:r>
              <w:rPr>
                <w:rFonts w:ascii="仿宋" w:eastAsia="仿宋" w:hAnsi="仿宋" w:cs="宋体"/>
                <w:color w:val="000000"/>
                <w:sz w:val="18"/>
                <w:szCs w:val="18"/>
              </w:rPr>
              <w:t>□</w:t>
            </w:r>
            <w:r>
              <w:rPr>
                <w:rFonts w:ascii="仿宋" w:eastAsia="仿宋" w:hAnsi="仿宋" w:cs="仿宋"/>
                <w:color w:val="000000"/>
                <w:sz w:val="18"/>
                <w:szCs w:val="18"/>
              </w:rPr>
              <w:t xml:space="preserve">精准推送    </w:t>
            </w:r>
          </w:p>
          <w:p w:rsidR="000F317F" w:rsidRDefault="00FC5DFB">
            <w:pPr>
              <w:widowControl/>
              <w:jc w:val="left"/>
              <w:textAlignment w:val="center"/>
              <w:rPr>
                <w:rFonts w:ascii="仿宋" w:eastAsia="仿宋" w:hAnsi="仿宋" w:cs="仿宋"/>
                <w:color w:val="000000"/>
                <w:sz w:val="18"/>
                <w:szCs w:val="18"/>
                <w:u w:val="single"/>
              </w:rPr>
            </w:pPr>
            <w:r>
              <w:rPr>
                <w:rFonts w:ascii="仿宋" w:eastAsia="仿宋" w:hAnsi="仿宋" w:cs="仿宋"/>
                <w:color w:val="000000"/>
                <w:sz w:val="18"/>
                <w:szCs w:val="18"/>
              </w:rPr>
              <w:t>■</w:t>
            </w:r>
            <w:r w:rsidR="00E92933">
              <w:rPr>
                <w:rFonts w:ascii="仿宋" w:eastAsia="仿宋" w:hAnsi="仿宋" w:cs="仿宋"/>
                <w:color w:val="000000"/>
                <w:sz w:val="18"/>
                <w:szCs w:val="18"/>
              </w:rPr>
              <w:t>其他</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r>
      <w:tr w:rsidR="000F317F">
        <w:trPr>
          <w:trHeight w:val="975"/>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16</w:t>
            </w:r>
          </w:p>
        </w:tc>
        <w:tc>
          <w:tcPr>
            <w:tcW w:w="1075" w:type="dxa"/>
            <w:vMerge/>
            <w:tcBorders>
              <w:top w:val="single" w:sz="4" w:space="0" w:color="auto"/>
              <w:left w:val="single" w:sz="4" w:space="0" w:color="auto"/>
              <w:bottom w:val="single" w:sz="4" w:space="0" w:color="auto"/>
              <w:right w:val="single" w:sz="4" w:space="0" w:color="auto"/>
            </w:tcBorders>
            <w:vAlign w:val="center"/>
          </w:tcPr>
          <w:p w:rsidR="000F317F" w:rsidRDefault="000F317F">
            <w:pPr>
              <w:jc w:val="center"/>
              <w:rPr>
                <w:rFonts w:ascii="宋体" w:hAnsi="宋体" w:cs="宋体"/>
                <w:color w:val="000000"/>
                <w:sz w:val="18"/>
                <w:szCs w:val="18"/>
              </w:rPr>
            </w:pP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法律服务机构、人员信息查询服务</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辖区内的律师、公证、基层法律服务、司法鉴定、仲裁、人民调解等法律服务机构和人员有关基本信息、从业信息和信用信息等</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《政府信息公开条例》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仿宋" w:hint="eastAsia"/>
                <w:color w:val="000000"/>
                <w:sz w:val="18"/>
                <w:szCs w:val="18"/>
              </w:rPr>
              <w:t xml:space="preserve">■政府网站    □政府公报    ■两微一端    □发布会/听证会 □广播电视    □纸质媒体      ■公开查阅点  ■政务服务中心  ■便民服务站  □入户/现场     □社区/企事业单位/村公示栏（电子屏）                        □精准推送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r>
      <w:tr w:rsidR="000F317F">
        <w:trPr>
          <w:trHeight w:val="216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17</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法律咨询</w:t>
            </w:r>
          </w:p>
          <w:p w:rsidR="000F317F" w:rsidRDefault="00E92933">
            <w:pPr>
              <w:jc w:val="center"/>
              <w:rPr>
                <w:rFonts w:ascii="宋体" w:hAnsi="宋体" w:cs="宋体"/>
                <w:color w:val="000000"/>
                <w:sz w:val="18"/>
                <w:szCs w:val="18"/>
              </w:rPr>
            </w:pPr>
            <w:r>
              <w:rPr>
                <w:rFonts w:ascii="宋体" w:hAnsi="宋体" w:cs="宋体" w:hint="eastAsia"/>
                <w:color w:val="000000"/>
                <w:sz w:val="18"/>
                <w:szCs w:val="18"/>
              </w:rPr>
              <w:t>服务</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公共法律服务实体平台、热线平台、网络平台咨询服务</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公共法律服务实体、热线、网络平台法律咨询服务指南</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《政府信息公开条例》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司法行政部门、公共法律服务中心、公共法律服务工作站</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仿宋" w:hint="eastAsia"/>
                <w:color w:val="000000"/>
                <w:sz w:val="18"/>
                <w:szCs w:val="18"/>
              </w:rPr>
              <w:t xml:space="preserve">■政府网站    □政府公报    ■两微一端    □发布会/听证会 □广播电视    □纸质媒体      ■公开查阅点  ■政务服务中心  ■便民服务站  □入户/现场     □社区/企事业单位/村公示栏（电子屏）                        □精准推送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r>
      <w:tr w:rsidR="000F317F">
        <w:trPr>
          <w:trHeight w:val="4100"/>
        </w:trPr>
        <w:tc>
          <w:tcPr>
            <w:tcW w:w="441" w:type="dxa"/>
            <w:tcBorders>
              <w:top w:val="single" w:sz="4" w:space="0" w:color="000000"/>
              <w:left w:val="single" w:sz="4" w:space="0" w:color="000000"/>
              <w:bottom w:val="single" w:sz="4" w:space="0" w:color="000000"/>
              <w:right w:val="single" w:sz="4" w:space="0" w:color="auto"/>
            </w:tcBorders>
            <w:vAlign w:val="center"/>
          </w:tcPr>
          <w:p w:rsidR="000F317F" w:rsidRDefault="00E92933">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18</w:t>
            </w:r>
          </w:p>
        </w:tc>
        <w:tc>
          <w:tcPr>
            <w:tcW w:w="1075" w:type="dxa"/>
            <w:tcBorders>
              <w:top w:val="single" w:sz="4" w:space="0" w:color="auto"/>
              <w:left w:val="single" w:sz="4" w:space="0" w:color="auto"/>
              <w:bottom w:val="single" w:sz="4" w:space="0" w:color="auto"/>
              <w:right w:val="single" w:sz="4" w:space="0" w:color="auto"/>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公共法律服务平台</w:t>
            </w:r>
          </w:p>
        </w:tc>
        <w:tc>
          <w:tcPr>
            <w:tcW w:w="1193" w:type="dxa"/>
            <w:tcBorders>
              <w:top w:val="single" w:sz="4" w:space="0" w:color="000000"/>
              <w:left w:val="single" w:sz="4" w:space="0" w:color="auto"/>
              <w:bottom w:val="single" w:sz="4" w:space="0" w:color="000000"/>
              <w:right w:val="single" w:sz="4" w:space="0" w:color="000000"/>
            </w:tcBorders>
            <w:vAlign w:val="center"/>
          </w:tcPr>
          <w:p w:rsidR="000F317F" w:rsidRDefault="00E92933">
            <w:pPr>
              <w:widowControl/>
              <w:jc w:val="center"/>
              <w:textAlignment w:val="center"/>
              <w:rPr>
                <w:rFonts w:ascii="宋体" w:hAnsi="宋体" w:cs="宋体"/>
                <w:color w:val="000000"/>
                <w:sz w:val="18"/>
                <w:szCs w:val="18"/>
              </w:rPr>
            </w:pPr>
            <w:r>
              <w:rPr>
                <w:rFonts w:ascii="宋体" w:hAnsi="宋体" w:cs="宋体" w:hint="eastAsia"/>
                <w:color w:val="000000"/>
                <w:sz w:val="18"/>
                <w:szCs w:val="18"/>
              </w:rPr>
              <w:t>公共法律服务实体、热线、网络平台信息</w:t>
            </w:r>
          </w:p>
        </w:tc>
        <w:tc>
          <w:tcPr>
            <w:tcW w:w="1701" w:type="dxa"/>
            <w:tcBorders>
              <w:top w:val="single" w:sz="4" w:space="0" w:color="000000"/>
              <w:left w:val="single" w:sz="4" w:space="0" w:color="000000"/>
              <w:bottom w:val="single" w:sz="4" w:space="0" w:color="000000"/>
              <w:right w:val="single" w:sz="4" w:space="0" w:color="000000"/>
            </w:tcBorders>
            <w:vAlign w:val="center"/>
          </w:tcPr>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1.公共法律服务平台建设相关规划；</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2.公共法律服务中心、工作站具体地址；</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3.12348公共法律服务热线号码；</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4.中国法律服务网和各省级法律服务网网址；</w:t>
            </w:r>
          </w:p>
          <w:p w:rsidR="000F317F" w:rsidRDefault="00E92933">
            <w:pPr>
              <w:tabs>
                <w:tab w:val="center" w:pos="4153"/>
                <w:tab w:val="right" w:pos="8306"/>
              </w:tabs>
              <w:snapToGrid w:val="0"/>
              <w:spacing w:line="360" w:lineRule="auto"/>
              <w:rPr>
                <w:rFonts w:ascii="宋体" w:hAnsi="宋体" w:cs="宋体"/>
                <w:color w:val="000000"/>
                <w:sz w:val="18"/>
                <w:szCs w:val="18"/>
              </w:rPr>
            </w:pPr>
            <w:r>
              <w:rPr>
                <w:rFonts w:ascii="宋体" w:hAnsi="宋体" w:cs="宋体" w:hint="eastAsia"/>
                <w:color w:val="000000"/>
                <w:sz w:val="18"/>
                <w:szCs w:val="18"/>
              </w:rPr>
              <w:t>5</w:t>
            </w:r>
            <w:r>
              <w:rPr>
                <w:rFonts w:ascii="宋体" w:hAnsi="宋体" w:cs="宋体"/>
                <w:color w:val="000000"/>
                <w:sz w:val="18"/>
                <w:szCs w:val="18"/>
              </w:rPr>
              <w:t>.</w:t>
            </w:r>
            <w:r>
              <w:rPr>
                <w:rFonts w:ascii="宋体" w:hAnsi="宋体" w:cs="宋体" w:hint="eastAsia"/>
                <w:color w:val="000000"/>
                <w:sz w:val="18"/>
                <w:szCs w:val="18"/>
              </w:rPr>
              <w:t>三大平台提供的公共法律服务事项清单及服务指南</w:t>
            </w:r>
          </w:p>
        </w:tc>
        <w:tc>
          <w:tcPr>
            <w:tcW w:w="1079"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宋体" w:hAnsi="宋体" w:cs="宋体" w:hint="eastAsia"/>
                <w:color w:val="000000"/>
                <w:sz w:val="18"/>
                <w:szCs w:val="18"/>
              </w:rPr>
              <w:t>《政府信息公开条例》</w:t>
            </w:r>
          </w:p>
        </w:tc>
        <w:tc>
          <w:tcPr>
            <w:tcW w:w="832"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kern w:val="0"/>
                <w:sz w:val="18"/>
                <w:szCs w:val="18"/>
              </w:rPr>
            </w:pPr>
            <w:r>
              <w:rPr>
                <w:rFonts w:ascii="宋体" w:hAnsi="宋体" w:cs="宋体" w:hint="eastAsia"/>
                <w:color w:val="000000"/>
                <w:kern w:val="0"/>
                <w:sz w:val="18"/>
                <w:szCs w:val="18"/>
              </w:rPr>
              <w:t>司法行政部门、公共法律服务中心、公共法律服务工作站</w:t>
            </w:r>
          </w:p>
        </w:tc>
        <w:tc>
          <w:tcPr>
            <w:tcW w:w="2693" w:type="dxa"/>
            <w:tcBorders>
              <w:top w:val="single" w:sz="4" w:space="0" w:color="000000"/>
              <w:left w:val="single" w:sz="4" w:space="0" w:color="000000"/>
              <w:bottom w:val="single" w:sz="4" w:space="0" w:color="000000"/>
              <w:right w:val="single" w:sz="4" w:space="0" w:color="000000"/>
            </w:tcBorders>
            <w:vAlign w:val="center"/>
          </w:tcPr>
          <w:p w:rsidR="000F317F" w:rsidRDefault="00E92933">
            <w:pPr>
              <w:widowControl/>
              <w:jc w:val="left"/>
              <w:textAlignment w:val="center"/>
              <w:rPr>
                <w:rFonts w:ascii="仿宋" w:eastAsia="仿宋" w:hAnsi="仿宋" w:cs="仿宋"/>
                <w:color w:val="000000"/>
                <w:sz w:val="18"/>
                <w:szCs w:val="18"/>
                <w:u w:val="single"/>
              </w:rPr>
            </w:pPr>
            <w:r>
              <w:rPr>
                <w:rFonts w:ascii="仿宋" w:eastAsia="仿宋" w:hAnsi="仿宋" w:cs="仿宋" w:hint="eastAsia"/>
                <w:color w:val="000000"/>
                <w:sz w:val="18"/>
                <w:szCs w:val="18"/>
              </w:rPr>
              <w:t xml:space="preserve">■政府网站    ■政府公报    ■两微一端    ■发布会/听证会 ■广播电视    □纸质媒体      ■公开查阅点  □政务服务中心  ■便民服务站  □入户/现场     ■社区/企事业单位/村公示栏（电子屏）                        □精准推送    </w:t>
            </w:r>
            <w:r>
              <w:rPr>
                <w:rFonts w:ascii="仿宋" w:eastAsia="仿宋" w:hAnsi="仿宋" w:cs="宋体"/>
                <w:color w:val="000000"/>
                <w:sz w:val="18"/>
                <w:szCs w:val="18"/>
              </w:rPr>
              <w:t>■</w:t>
            </w:r>
            <w:r>
              <w:rPr>
                <w:rFonts w:ascii="仿宋" w:eastAsia="仿宋" w:hAnsi="仿宋" w:cs="仿宋"/>
                <w:color w:val="000000"/>
                <w:sz w:val="18"/>
                <w:szCs w:val="18"/>
              </w:rPr>
              <w:t>其他</w:t>
            </w:r>
            <w:r>
              <w:rPr>
                <w:rFonts w:ascii="仿宋" w:eastAsia="仿宋" w:hAnsi="仿宋" w:cs="仿宋"/>
                <w:color w:val="000000"/>
                <w:sz w:val="18"/>
                <w:szCs w:val="18"/>
                <w:u w:val="single"/>
              </w:rPr>
              <w:t>法律服务网</w:t>
            </w:r>
          </w:p>
          <w:p w:rsidR="000F317F" w:rsidRDefault="00E92933">
            <w:pPr>
              <w:widowControl/>
              <w:jc w:val="left"/>
              <w:textAlignment w:val="center"/>
              <w:rPr>
                <w:rFonts w:ascii="仿宋" w:eastAsia="仿宋" w:hAnsi="仿宋" w:cs="仿宋"/>
                <w:color w:val="000000"/>
                <w:sz w:val="18"/>
                <w:szCs w:val="18"/>
              </w:rPr>
            </w:pPr>
            <w:r>
              <w:rPr>
                <w:rFonts w:ascii="楷体" w:eastAsia="楷体" w:hAnsi="楷体" w:cs="仿宋" w:hint="eastAsia"/>
                <w:color w:val="000000"/>
                <w:sz w:val="18"/>
                <w:szCs w:val="18"/>
              </w:rPr>
              <w:t>注：有关公开信息可推送或归集至本省级法律服务网。</w:t>
            </w: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0F317F" w:rsidRDefault="000F317F">
            <w:pPr>
              <w:jc w:val="center"/>
              <w:rPr>
                <w:rFonts w:ascii="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c>
          <w:tcPr>
            <w:tcW w:w="479" w:type="dxa"/>
            <w:gridSpan w:val="2"/>
            <w:tcBorders>
              <w:top w:val="single" w:sz="4" w:space="0" w:color="000000"/>
              <w:left w:val="single" w:sz="4" w:space="0" w:color="000000"/>
              <w:bottom w:val="single" w:sz="4" w:space="0" w:color="000000"/>
              <w:right w:val="single" w:sz="4" w:space="0" w:color="000000"/>
            </w:tcBorders>
            <w:vAlign w:val="center"/>
          </w:tcPr>
          <w:p w:rsidR="000F317F" w:rsidRDefault="00E92933">
            <w:pPr>
              <w:jc w:val="center"/>
              <w:rPr>
                <w:rFonts w:ascii="宋体" w:hAnsi="宋体" w:cs="宋体"/>
                <w:color w:val="000000"/>
                <w:sz w:val="18"/>
                <w:szCs w:val="18"/>
              </w:rPr>
            </w:pPr>
            <w:r>
              <w:rPr>
                <w:rFonts w:ascii="仿宋" w:eastAsia="仿宋" w:hAnsi="仿宋" w:cs="仿宋" w:hint="eastAsia"/>
                <w:color w:val="000000"/>
                <w:kern w:val="0"/>
                <w:sz w:val="18"/>
                <w:szCs w:val="18"/>
              </w:rPr>
              <w:t>√</w:t>
            </w:r>
          </w:p>
        </w:tc>
      </w:tr>
    </w:tbl>
    <w:p w:rsidR="000F317F" w:rsidRDefault="000F317F">
      <w:pPr>
        <w:rPr>
          <w:b/>
          <w:sz w:val="18"/>
          <w:szCs w:val="18"/>
        </w:rPr>
      </w:pPr>
    </w:p>
    <w:p w:rsidR="000F317F" w:rsidRDefault="00E92933">
      <w:pPr>
        <w:rPr>
          <w:b/>
          <w:sz w:val="18"/>
          <w:szCs w:val="18"/>
        </w:rPr>
      </w:pPr>
      <w:r>
        <w:rPr>
          <w:rFonts w:hint="eastAsia"/>
          <w:b/>
          <w:sz w:val="18"/>
          <w:szCs w:val="18"/>
        </w:rPr>
        <w:t>注：公开标准目录中所选公开渠道和载体仅供参考，各地在制定本地公开标准时可根据实际情况进行调整，确保取得公开实效。</w:t>
      </w:r>
    </w:p>
    <w:p w:rsidR="000F317F" w:rsidRDefault="000F317F"/>
    <w:sectPr w:rsidR="000F317F" w:rsidSect="000F317F">
      <w:footerReference w:type="default" r:id="rId9"/>
      <w:pgSz w:w="16838" w:h="11906" w:orient="landscape"/>
      <w:pgMar w:top="1587" w:right="1985" w:bottom="1474" w:left="1418" w:header="851" w:footer="992" w:gutter="0"/>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287C" w:rsidRDefault="00FA287C" w:rsidP="000F317F">
      <w:r>
        <w:separator/>
      </w:r>
    </w:p>
  </w:endnote>
  <w:endnote w:type="continuationSeparator" w:id="0">
    <w:p w:rsidR="00FA287C" w:rsidRDefault="00FA287C" w:rsidP="000F317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17F" w:rsidRDefault="003A54AD">
    <w:pPr>
      <w:pStyle w:val="a3"/>
      <w:jc w:val="center"/>
    </w:pPr>
    <w:r>
      <w:fldChar w:fldCharType="begin"/>
    </w:r>
    <w:r w:rsidR="00E92933">
      <w:instrText>PAGE   \* MERGEFORMAT</w:instrText>
    </w:r>
    <w:r>
      <w:fldChar w:fldCharType="separate"/>
    </w:r>
    <w:r w:rsidR="00750A0A" w:rsidRPr="00750A0A">
      <w:rPr>
        <w:noProof/>
        <w:lang w:val="zh-CN"/>
      </w:rPr>
      <w:t>1</w:t>
    </w:r>
    <w:r>
      <w:fldChar w:fldCharType="end"/>
    </w:r>
  </w:p>
  <w:p w:rsidR="000F317F" w:rsidRDefault="000F317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287C" w:rsidRDefault="00FA287C" w:rsidP="000F317F">
      <w:r>
        <w:separator/>
      </w:r>
    </w:p>
  </w:footnote>
  <w:footnote w:type="continuationSeparator" w:id="0">
    <w:p w:rsidR="00FA287C" w:rsidRDefault="00FA287C" w:rsidP="000F31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91F3A3"/>
    <w:multiLevelType w:val="singleLevel"/>
    <w:tmpl w:val="5C91F3A3"/>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BD72EDE"/>
    <w:rsid w:val="000F0DA5"/>
    <w:rsid w:val="000F317F"/>
    <w:rsid w:val="001F00B6"/>
    <w:rsid w:val="002162E7"/>
    <w:rsid w:val="003A54AD"/>
    <w:rsid w:val="004C61C5"/>
    <w:rsid w:val="006B0D92"/>
    <w:rsid w:val="00750A0A"/>
    <w:rsid w:val="007619B8"/>
    <w:rsid w:val="007943FC"/>
    <w:rsid w:val="00811A51"/>
    <w:rsid w:val="00B87A72"/>
    <w:rsid w:val="00BC6701"/>
    <w:rsid w:val="00C674D8"/>
    <w:rsid w:val="00E92933"/>
    <w:rsid w:val="00F912CA"/>
    <w:rsid w:val="00FA287C"/>
    <w:rsid w:val="00FC5DFB"/>
    <w:rsid w:val="458E7A14"/>
    <w:rsid w:val="4BD72EDE"/>
    <w:rsid w:val="5AD60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17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uiPriority w:val="99"/>
    <w:unhideWhenUsed/>
    <w:rsid w:val="000F317F"/>
    <w:pPr>
      <w:widowControl w:val="0"/>
      <w:tabs>
        <w:tab w:val="center" w:pos="4153"/>
        <w:tab w:val="right" w:pos="8306"/>
      </w:tabs>
      <w:snapToGrid w:val="0"/>
    </w:pPr>
    <w:rPr>
      <w:kern w:val="2"/>
      <w:sz w:val="18"/>
      <w:szCs w:val="18"/>
    </w:rPr>
  </w:style>
  <w:style w:type="paragraph" w:styleId="a4">
    <w:name w:val="header"/>
    <w:basedOn w:val="a"/>
    <w:link w:val="Char"/>
    <w:rsid w:val="00B87A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87A72"/>
    <w:rPr>
      <w:kern w:val="2"/>
      <w:sz w:val="18"/>
      <w:szCs w:val="18"/>
    </w:rPr>
  </w:style>
  <w:style w:type="character" w:styleId="a5">
    <w:name w:val="Strong"/>
    <w:basedOn w:val="a0"/>
    <w:uiPriority w:val="22"/>
    <w:qFormat/>
    <w:rsid w:val="00BC6701"/>
    <w:rPr>
      <w:b/>
      <w:bCs/>
    </w:rPr>
  </w:style>
  <w:style w:type="paragraph" w:styleId="a6">
    <w:name w:val="Balloon Text"/>
    <w:basedOn w:val="a"/>
    <w:link w:val="Char0"/>
    <w:rsid w:val="006B0D92"/>
    <w:rPr>
      <w:sz w:val="18"/>
      <w:szCs w:val="18"/>
    </w:rPr>
  </w:style>
  <w:style w:type="character" w:customStyle="1" w:styleId="Char0">
    <w:name w:val="批注框文本 Char"/>
    <w:basedOn w:val="a0"/>
    <w:link w:val="a6"/>
    <w:rsid w:val="006B0D9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B4E149-A41D-4A82-9BFB-B07DD35CD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802</Words>
  <Characters>4575</Characters>
  <Application>Microsoft Office Word</Application>
  <DocSecurity>0</DocSecurity>
  <Lines>38</Lines>
  <Paragraphs>10</Paragraphs>
  <ScaleCrop>false</ScaleCrop>
  <Company/>
  <LinksUpToDate>false</LinksUpToDate>
  <CharactersWithSpaces>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司法部办公厅关于印发公共法律服务领域</dc:title>
  <dc:creator>王樱璇</dc:creator>
  <cp:lastModifiedBy>Administrator</cp:lastModifiedBy>
  <cp:revision>7</cp:revision>
  <cp:lastPrinted>2020-07-03T02:25:00Z</cp:lastPrinted>
  <dcterms:created xsi:type="dcterms:W3CDTF">2020-07-03T02:27:00Z</dcterms:created>
  <dcterms:modified xsi:type="dcterms:W3CDTF">2020-09-02T07:31:00Z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