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A7E0FF2">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0" w:firstLineChars="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附件1</w:t>
      </w:r>
    </w:p>
    <w:p w14:paraId="7623BC76">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p>
    <w:p w14:paraId="6C0F10DC">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本规划部分名词的含义</w:t>
      </w:r>
    </w:p>
    <w:p w14:paraId="5EDCEEF0">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p>
    <w:p w14:paraId="3708B4B4">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r>
        <w:rPr>
          <w:rFonts w:hint="eastAsia" w:ascii="Times New Roman" w:hAnsi="Times New Roman" w:eastAsia="仿宋_GB2312" w:cs="仿宋"/>
          <w:b w:val="0"/>
          <w:bCs w:val="0"/>
          <w:color w:val="auto"/>
          <w:sz w:val="32"/>
          <w:szCs w:val="32"/>
          <w:lang w:val="en-US" w:eastAsia="zh-CN"/>
        </w:rPr>
        <w:t>“气象探测环境”是指为避开各种干扰保证气象探测设施准确获得气象探测信息所必需的最小距离构成的环境空间。</w:t>
      </w:r>
    </w:p>
    <w:p w14:paraId="5DDE848D">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r>
        <w:rPr>
          <w:rFonts w:hint="eastAsia" w:ascii="Times New Roman" w:hAnsi="Times New Roman" w:eastAsia="仿宋_GB2312" w:cs="仿宋"/>
          <w:b w:val="0"/>
          <w:bCs w:val="0"/>
          <w:color w:val="auto"/>
          <w:sz w:val="32"/>
          <w:szCs w:val="32"/>
          <w:lang w:val="en-US" w:eastAsia="zh-CN"/>
        </w:rPr>
        <w:t>“源体”是指省级气象主管机构确定的对气象探测资料的代表性、准确性有影响的大型锅炉、废水、废气、垃圾场等干扰源或者其他源体。</w:t>
      </w:r>
    </w:p>
    <w:p w14:paraId="24FA2831">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r>
        <w:rPr>
          <w:rFonts w:hint="eastAsia" w:ascii="Times New Roman" w:hAnsi="Times New Roman" w:eastAsia="仿宋_GB2312" w:cs="仿宋"/>
          <w:b w:val="0"/>
          <w:bCs w:val="0"/>
          <w:color w:val="auto"/>
          <w:sz w:val="32"/>
          <w:szCs w:val="32"/>
          <w:lang w:val="en-US" w:eastAsia="zh-CN"/>
        </w:rPr>
        <w:t>“障碍物”是指建筑、作物、树木等影响观测场气流通畅或探测资料代表性、准确性的物体。</w:t>
      </w:r>
    </w:p>
    <w:p w14:paraId="352F290E">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eastAsia" w:ascii="Times New Roman" w:hAnsi="Times New Roman" w:eastAsia="仿宋_GB2312" w:cs="仿宋"/>
          <w:b w:val="0"/>
          <w:bCs w:val="0"/>
          <w:color w:val="auto"/>
          <w:sz w:val="32"/>
          <w:szCs w:val="32"/>
          <w:lang w:val="en-US" w:eastAsia="zh-CN"/>
        </w:rPr>
      </w:pPr>
      <w:r>
        <w:rPr>
          <w:rFonts w:hint="eastAsia" w:ascii="Times New Roman" w:hAnsi="Times New Roman" w:eastAsia="仿宋_GB2312" w:cs="仿宋"/>
          <w:b w:val="0"/>
          <w:bCs w:val="0"/>
          <w:color w:val="auto"/>
          <w:sz w:val="32"/>
          <w:szCs w:val="32"/>
          <w:lang w:val="en-US" w:eastAsia="zh-CN"/>
        </w:rPr>
        <w:t>“障碍物高度的倍数”是指观测场围栏距障碍物最近点的距离与障碍物最高点超出观测场地面的高度的比值。</w:t>
      </w:r>
    </w:p>
    <w:p w14:paraId="04960797">
      <w:pPr>
        <w:keepNext w:val="0"/>
        <w:keepLines w:val="0"/>
        <w:pageBreakBefore w:val="0"/>
        <w:widowControl w:val="0"/>
        <w:kinsoku/>
        <w:wordWrap/>
        <w:overflowPunct w:val="0"/>
        <w:topLinePunct w:val="0"/>
        <w:autoSpaceDE w:val="0"/>
        <w:autoSpaceDN w:val="0"/>
        <w:bidi w:val="0"/>
        <w:adjustRightInd/>
        <w:snapToGrid/>
        <w:spacing w:line="580" w:lineRule="exact"/>
        <w:ind w:left="0" w:leftChars="0" w:firstLine="640" w:firstLineChars="200"/>
        <w:jc w:val="both"/>
        <w:textAlignment w:val="auto"/>
        <w:rPr>
          <w:rFonts w:hint="default"/>
          <w:lang w:eastAsia="zh-CN"/>
        </w:rPr>
        <w:sectPr>
          <w:headerReference r:id="rId3" w:type="default"/>
          <w:footerReference r:id="rId4" w:type="default"/>
          <w:pgSz w:w="11906" w:h="16838"/>
          <w:pgMar w:top="1417" w:right="1531" w:bottom="1814" w:left="1531" w:header="851" w:footer="1417" w:gutter="0"/>
          <w:pgNumType w:fmt="decimal"/>
          <w:cols w:space="720" w:num="1"/>
          <w:rtlGutter w:val="0"/>
          <w:docGrid w:type="lines" w:linePitch="329" w:charSpace="0"/>
        </w:sectPr>
      </w:pPr>
      <w:r>
        <w:rPr>
          <w:rFonts w:hint="eastAsia" w:ascii="Times New Roman" w:hAnsi="Times New Roman" w:eastAsia="仿宋_GB2312" w:cs="仿宋"/>
          <w:b w:val="0"/>
          <w:bCs w:val="0"/>
          <w:color w:val="auto"/>
          <w:sz w:val="32"/>
          <w:szCs w:val="32"/>
          <w:lang w:val="en-US" w:eastAsia="zh-CN"/>
        </w:rPr>
        <w:t>“大型水体距离”是指水库、湖泊、河海等水体的历史最高水位距观测场围栏的水平</w:t>
      </w:r>
      <w:r>
        <w:rPr>
          <w:rFonts w:hint="eastAsia" w:eastAsia="仿宋_GB2312" w:cs="仿宋"/>
          <w:b w:val="0"/>
          <w:bCs w:val="0"/>
          <w:color w:val="auto"/>
          <w:sz w:val="32"/>
          <w:szCs w:val="32"/>
          <w:lang w:val="en-US" w:eastAsia="zh-CN"/>
        </w:rPr>
        <w:t>。</w:t>
      </w:r>
    </w:p>
    <w:p w14:paraId="6B534F61">
      <w:pPr>
        <w:rPr>
          <w:rFonts w:hint="default" w:ascii="Times New Roman" w:hAnsi="Times New Roman" w:eastAsia="仿宋_GB2312" w:cs="Times New Roman"/>
          <w:b w:val="0"/>
          <w:bCs w:val="0"/>
          <w:color w:val="auto"/>
          <w:spacing w:val="0"/>
          <w:kern w:val="0"/>
          <w:sz w:val="32"/>
          <w:szCs w:val="32"/>
          <w:u w:val="none" w:color="auto"/>
          <w:lang w:val="en-US" w:eastAsia="zh-CN"/>
        </w:rPr>
      </w:pPr>
      <w:bookmarkStart w:id="0" w:name="_GoBack"/>
      <w:bookmarkEnd w:id="0"/>
    </w:p>
    <w:sectPr>
      <w:footerReference r:id="rId5" w:type="default"/>
      <w:pgSz w:w="11906" w:h="16838"/>
      <w:pgMar w:top="1417" w:right="1531" w:bottom="1814" w:left="1531" w:header="851" w:footer="1417" w:gutter="0"/>
      <w:pgNumType w:fmt="decimal"/>
      <w:cols w:space="720" w:num="1"/>
      <w:rtlGutter w:val="0"/>
      <w:docGrid w:type="lines" w:linePitch="3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auto"/>
    <w:pitch w:val="default"/>
    <w:sig w:usb0="E00006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87530">
    <w:pPr>
      <w:pStyle w:val="13"/>
      <w:keepNext w:val="0"/>
      <w:keepLines w:val="0"/>
      <w:pageBreakBefore w:val="0"/>
      <w:framePr w:wrap="around" w:vAnchor="text" w:hAnchor="margin" w:xAlign="outside" w:yAlign="top"/>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before="0" w:beforeLines="0" w:after="0" w:afterLines="0" w:line="240" w:lineRule="auto"/>
      <w:ind w:left="315" w:leftChars="150" w:right="315" w:rightChars="150" w:firstLine="0" w:firstLineChars="0"/>
      <w:jc w:val="left"/>
      <w:textAlignment w:val="auto"/>
      <w:outlineLvl w:val="9"/>
      <w:rPr>
        <w:sz w:val="28"/>
      </w:rPr>
    </w:pPr>
    <w:r>
      <w:rPr>
        <w:rStyle w:val="22"/>
        <w:rFonts w:hint="eastAsia"/>
        <w:sz w:val="28"/>
        <w:lang w:eastAsia="zh-CN"/>
      </w:rPr>
      <w:t>—</w:t>
    </w:r>
    <w:r>
      <w:rPr>
        <w:rStyle w:val="22"/>
        <w:rFonts w:hint="eastAsia"/>
        <w:sz w:val="28"/>
        <w:lang w:val="en-US" w:eastAsia="zh-CN"/>
      </w:rPr>
      <w:t xml:space="preserve"> </w:t>
    </w:r>
    <w:r>
      <w:rPr>
        <w:sz w:val="28"/>
      </w:rPr>
      <w:fldChar w:fldCharType="begin"/>
    </w:r>
    <w:r>
      <w:rPr>
        <w:rStyle w:val="22"/>
        <w:sz w:val="28"/>
      </w:rPr>
      <w:instrText xml:space="preserve"> PAGE  </w:instrText>
    </w:r>
    <w:r>
      <w:rPr>
        <w:sz w:val="28"/>
      </w:rPr>
      <w:fldChar w:fldCharType="separate"/>
    </w:r>
    <w:r>
      <w:rPr>
        <w:rStyle w:val="22"/>
        <w:sz w:val="28"/>
      </w:rPr>
      <w:t>1</w:t>
    </w:r>
    <w:r>
      <w:rPr>
        <w:sz w:val="28"/>
      </w:rPr>
      <w:fldChar w:fldCharType="end"/>
    </w:r>
    <w:r>
      <w:rPr>
        <w:rFonts w:hint="eastAsia"/>
        <w:sz w:val="28"/>
        <w:lang w:val="en-US" w:eastAsia="zh-CN"/>
      </w:rPr>
      <w:t xml:space="preserve"> </w:t>
    </w:r>
    <w:r>
      <w:rPr>
        <w:rStyle w:val="22"/>
        <w:rFonts w:hint="eastAsia"/>
        <w:sz w:val="28"/>
        <w:lang w:eastAsia="zh-CN"/>
      </w:rPr>
      <w:t>—</w:t>
    </w:r>
  </w:p>
  <w:p w14:paraId="55C28E6A">
    <w:pPr>
      <w:pStyle w:val="13"/>
      <w:ind w:right="360" w:firstLine="36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DAF92">
    <w:pPr>
      <w:pStyle w:val="13"/>
      <w:ind w:right="360" w:firstLine="360" w:firstLineChars="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5C067">
    <w:pPr>
      <w:pStyle w:val="1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70"/>
  <w:displayHorizontalDrawingGridEvery w:val="1"/>
  <w:displayVerticalDrawingGridEvery w:val="2"/>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4MmNkZGQwYjM5NTZhYzYyZmQzYWNiNDdhYzkzZDIifQ=="/>
  </w:docVars>
  <w:rsids>
    <w:rsidRoot w:val="00172A27"/>
    <w:rsid w:val="0A2F484F"/>
    <w:rsid w:val="15E66FC8"/>
    <w:rsid w:val="187E77B5"/>
    <w:rsid w:val="20513049"/>
    <w:rsid w:val="3EC25D47"/>
    <w:rsid w:val="44C954C3"/>
    <w:rsid w:val="49B0012B"/>
    <w:rsid w:val="5A291356"/>
    <w:rsid w:val="5E8D4911"/>
    <w:rsid w:val="5F20741E"/>
    <w:rsid w:val="73DF7EF6"/>
    <w:rsid w:val="7BBEE4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24"/>
    <w:uiPriority w:val="0"/>
    <w:pPr>
      <w:keepNext/>
      <w:keepLines/>
      <w:spacing w:after="312" w:afterLines="100" w:line="480" w:lineRule="auto"/>
      <w:jc w:val="center"/>
      <w:outlineLvl w:val="0"/>
    </w:pPr>
    <w:rPr>
      <w:b/>
      <w:kern w:val="44"/>
      <w:sz w:val="44"/>
    </w:rPr>
  </w:style>
  <w:style w:type="paragraph" w:styleId="7">
    <w:name w:val="heading 2"/>
    <w:basedOn w:val="1"/>
    <w:next w:val="1"/>
    <w:link w:val="25"/>
    <w:uiPriority w:val="0"/>
    <w:pPr>
      <w:keepNext/>
      <w:keepLines/>
      <w:spacing w:line="360" w:lineRule="auto"/>
      <w:outlineLvl w:val="1"/>
    </w:pPr>
    <w:rPr>
      <w:rFonts w:ascii="Cambria" w:hAnsi="Cambria" w:eastAsia="宋体"/>
      <w:b/>
      <w:sz w:val="32"/>
    </w:rPr>
  </w:style>
  <w:style w:type="paragraph" w:styleId="8">
    <w:name w:val="heading 3"/>
    <w:basedOn w:val="1"/>
    <w:next w:val="1"/>
    <w:qFormat/>
    <w:uiPriority w:val="0"/>
    <w:pPr>
      <w:keepNext/>
      <w:keepLines/>
      <w:spacing w:line="600" w:lineRule="exact"/>
      <w:ind w:firstLine="960" w:firstLineChars="200"/>
      <w:outlineLvl w:val="2"/>
    </w:pPr>
    <w:rPr>
      <w:rFonts w:ascii="仿宋_GB2312" w:hAnsi="仿宋_GB2312" w:eastAsia="仿宋_GB2312"/>
      <w:b/>
      <w:sz w:val="32"/>
    </w:rPr>
  </w:style>
  <w:style w:type="character" w:default="1" w:styleId="20">
    <w:name w:val="Default Paragraph Font"/>
    <w:uiPriority w:val="0"/>
    <w:rPr>
      <w:rFonts w:ascii="Times New Roman" w:hAnsi="Times New Roman" w:eastAsia="宋体" w:cs="Times New Roman"/>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spacing w:line="360" w:lineRule="auto"/>
      <w:ind w:firstLine="420"/>
    </w:pPr>
    <w:rPr>
      <w:rFonts w:eastAsia="Arial Unicode MS" w:cs="Arial Unicode MS"/>
      <w:color w:val="000000"/>
      <w:sz w:val="28"/>
      <w:szCs w:val="28"/>
      <w:u w:val="none" w:color="000000"/>
    </w:rPr>
  </w:style>
  <w:style w:type="paragraph" w:styleId="3">
    <w:name w:val="Body Text"/>
    <w:basedOn w:val="1"/>
    <w:next w:val="1"/>
    <w:qFormat/>
    <w:uiPriority w:val="0"/>
    <w:pPr>
      <w:ind w:left="500"/>
    </w:pPr>
    <w:rPr>
      <w:rFonts w:ascii="宋体" w:hAnsi="宋体" w:eastAsia="宋体" w:cs="宋体"/>
      <w:sz w:val="24"/>
      <w:szCs w:val="24"/>
      <w:lang w:val="zh-CN" w:eastAsia="zh-CN" w:bidi="zh-CN"/>
    </w:rPr>
  </w:style>
  <w:style w:type="paragraph" w:styleId="4">
    <w:name w:val="Body Text First Indent 2"/>
    <w:basedOn w:val="5"/>
    <w:qFormat/>
    <w:uiPriority w:val="0"/>
    <w:pPr>
      <w:spacing w:before="100" w:beforeLines="0" w:beforeAutospacing="1" w:after="120" w:afterLines="0" w:line="360" w:lineRule="auto"/>
      <w:ind w:left="420" w:firstLine="420"/>
    </w:pPr>
    <w:rPr>
      <w:rFonts w:eastAsia="Arial Unicode MS" w:cs="Arial Unicode MS"/>
      <w:color w:val="000000"/>
      <w:u w:val="none" w:color="000000"/>
    </w:rPr>
  </w:style>
  <w:style w:type="paragraph" w:styleId="5">
    <w:name w:val="Body Text Indent"/>
    <w:basedOn w:val="1"/>
    <w:qFormat/>
    <w:uiPriority w:val="0"/>
    <w:pPr>
      <w:spacing w:after="120" w:afterLines="0"/>
      <w:ind w:left="420" w:leftChars="200"/>
    </w:pPr>
  </w:style>
  <w:style w:type="paragraph" w:styleId="9">
    <w:name w:val="Document Map"/>
    <w:basedOn w:val="1"/>
    <w:qFormat/>
    <w:uiPriority w:val="0"/>
    <w:pPr>
      <w:shd w:val="clear" w:color="auto" w:fill="000080"/>
    </w:pPr>
    <w:rPr>
      <w:rFonts w:ascii="Times New Roman" w:hAnsi="Times New Roman" w:eastAsia="宋体" w:cs="Times New Roman"/>
    </w:rPr>
  </w:style>
  <w:style w:type="paragraph" w:styleId="10">
    <w:name w:val="annotation text"/>
    <w:basedOn w:val="1"/>
    <w:qFormat/>
    <w:uiPriority w:val="0"/>
    <w:pPr>
      <w:jc w:val="left"/>
    </w:pPr>
  </w:style>
  <w:style w:type="paragraph" w:styleId="11">
    <w:name w:val="Date"/>
    <w:basedOn w:val="1"/>
    <w:next w:val="1"/>
    <w:qFormat/>
    <w:uiPriority w:val="0"/>
    <w:pPr>
      <w:ind w:left="100" w:leftChars="2500"/>
    </w:pPr>
    <w:rPr>
      <w:rFonts w:ascii="Times New Roman" w:hAnsi="Times New Roman" w:eastAsia="宋体" w:cs="Times New Roman"/>
    </w:rPr>
  </w:style>
  <w:style w:type="paragraph" w:styleId="12">
    <w:name w:val="Balloon Text"/>
    <w:basedOn w:val="1"/>
    <w:link w:val="26"/>
    <w:qFormat/>
    <w:uiPriority w:val="0"/>
    <w:rPr>
      <w:rFonts w:ascii="Times New Roman" w:hAnsi="Times New Roman" w:eastAsia="宋体" w:cs="Times New Roman"/>
      <w:kern w:val="2"/>
      <w:sz w:val="18"/>
      <w:szCs w:val="18"/>
    </w:rPr>
  </w:style>
  <w:style w:type="paragraph" w:styleId="13">
    <w:name w:val="footer"/>
    <w:basedOn w:val="1"/>
    <w:link w:val="27"/>
    <w:qFormat/>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Subtitle"/>
    <w:next w:val="1"/>
    <w:qFormat/>
    <w:uiPriority w:val="0"/>
    <w:pPr>
      <w:wordWrap w:val="0"/>
      <w:spacing w:after="60" w:afterLines="0"/>
      <w:jc w:val="center"/>
    </w:pPr>
    <w:rPr>
      <w:rFonts w:ascii="Times New Roman" w:hAnsi="Times New Roman" w:eastAsia="宋体" w:cs="Times New Roman"/>
      <w:sz w:val="24"/>
      <w:szCs w:val="22"/>
      <w:lang w:val="en-US" w:eastAsia="zh-CN" w:bidi="ar-SA"/>
    </w:rPr>
  </w:style>
  <w:style w:type="paragraph" w:styleId="16">
    <w:name w:val="Body Text 2"/>
    <w:basedOn w:val="1"/>
    <w:qFormat/>
    <w:uiPriority w:val="0"/>
    <w:pPr>
      <w:spacing w:after="120" w:afterLines="0" w:line="480" w:lineRule="auto"/>
    </w:pPr>
  </w:style>
  <w:style w:type="paragraph" w:styleId="17">
    <w:name w:val="Normal (Web)"/>
    <w:basedOn w:val="1"/>
    <w:qFormat/>
    <w:uiPriority w:val="0"/>
    <w:pPr>
      <w:widowControl/>
      <w:spacing w:before="100" w:beforeLines="0" w:beforeAutospacing="1" w:after="100" w:afterLines="0" w:afterAutospacing="1"/>
      <w:jc w:val="left"/>
    </w:pPr>
    <w:rPr>
      <w:rFonts w:hint="eastAsia" w:ascii="宋体" w:hAnsi="宋体" w:eastAsia="宋体" w:cs="宋体"/>
      <w:kern w:val="0"/>
      <w:sz w:val="24"/>
    </w:rPr>
  </w:style>
  <w:style w:type="paragraph" w:styleId="18">
    <w:name w:val="Title"/>
    <w:basedOn w:val="1"/>
    <w:next w:val="1"/>
    <w:qFormat/>
    <w:uiPriority w:val="0"/>
    <w:pPr>
      <w:spacing w:before="240" w:beforeLines="0" w:beforeAutospacing="0" w:after="60" w:afterLines="0" w:afterAutospacing="0"/>
      <w:jc w:val="center"/>
      <w:outlineLvl w:val="0"/>
    </w:pPr>
    <w:rPr>
      <w:rFonts w:ascii="Arial" w:hAnsi="Arial" w:eastAsia="宋体" w:cs="Times New Roman"/>
      <w:b/>
      <w:sz w:val="32"/>
    </w:rPr>
  </w:style>
  <w:style w:type="character" w:styleId="21">
    <w:name w:val="Strong"/>
    <w:basedOn w:val="20"/>
    <w:qFormat/>
    <w:uiPriority w:val="0"/>
    <w:rPr>
      <w:b/>
      <w:bCs/>
    </w:rPr>
  </w:style>
  <w:style w:type="character" w:styleId="22">
    <w:name w:val="page number"/>
    <w:basedOn w:val="20"/>
    <w:qFormat/>
    <w:uiPriority w:val="0"/>
    <w:rPr>
      <w:rFonts w:ascii="Times New Roman" w:hAnsi="Times New Roman" w:eastAsia="宋体" w:cs="Times New Roman"/>
    </w:rPr>
  </w:style>
  <w:style w:type="character" w:styleId="23">
    <w:name w:val="Hyperlink"/>
    <w:basedOn w:val="20"/>
    <w:qFormat/>
    <w:uiPriority w:val="0"/>
    <w:rPr>
      <w:color w:val="0000FF"/>
      <w:u w:val="single"/>
    </w:rPr>
  </w:style>
  <w:style w:type="character" w:customStyle="1" w:styleId="24">
    <w:name w:val="标题 1 Char"/>
    <w:link w:val="6"/>
    <w:qFormat/>
    <w:uiPriority w:val="0"/>
    <w:rPr>
      <w:b/>
      <w:kern w:val="44"/>
      <w:sz w:val="44"/>
    </w:rPr>
  </w:style>
  <w:style w:type="character" w:customStyle="1" w:styleId="25">
    <w:name w:val="标题 2 字符"/>
    <w:link w:val="7"/>
    <w:qFormat/>
    <w:uiPriority w:val="0"/>
    <w:rPr>
      <w:rFonts w:ascii="Cambria" w:hAnsi="Cambria" w:eastAsia="宋体"/>
      <w:b/>
      <w:sz w:val="32"/>
    </w:rPr>
  </w:style>
  <w:style w:type="character" w:customStyle="1" w:styleId="26">
    <w:name w:val="批注框文本 Char"/>
    <w:link w:val="12"/>
    <w:qFormat/>
    <w:uiPriority w:val="0"/>
    <w:rPr>
      <w:rFonts w:ascii="Times New Roman" w:hAnsi="Times New Roman" w:eastAsia="宋体" w:cs="Times New Roman"/>
      <w:kern w:val="2"/>
      <w:sz w:val="18"/>
      <w:szCs w:val="18"/>
    </w:rPr>
  </w:style>
  <w:style w:type="character" w:customStyle="1" w:styleId="27">
    <w:name w:val="页脚 Char"/>
    <w:link w:val="13"/>
    <w:qFormat/>
    <w:uiPriority w:val="0"/>
    <w:rPr>
      <w:rFonts w:ascii="Times New Roman" w:hAnsi="Times New Roman" w:eastAsia="宋体" w:cs="Times New Roman"/>
      <w:kern w:val="2"/>
      <w:sz w:val="18"/>
      <w:szCs w:val="18"/>
    </w:rPr>
  </w:style>
  <w:style w:type="character" w:customStyle="1" w:styleId="28">
    <w:name w:val="font61"/>
    <w:basedOn w:val="20"/>
    <w:qFormat/>
    <w:uiPriority w:val="0"/>
    <w:rPr>
      <w:rFonts w:hint="default" w:ascii="Calibri" w:hAnsi="Calibri" w:cs="Calibri"/>
      <w:color w:val="0000FF"/>
      <w:sz w:val="24"/>
      <w:szCs w:val="24"/>
      <w:u w:val="none"/>
    </w:rPr>
  </w:style>
  <w:style w:type="character" w:customStyle="1" w:styleId="29">
    <w:name w:val="font91"/>
    <w:basedOn w:val="20"/>
    <w:qFormat/>
    <w:uiPriority w:val="0"/>
    <w:rPr>
      <w:rFonts w:hint="eastAsia" w:ascii="宋体" w:hAnsi="宋体" w:eastAsia="宋体" w:cs="宋体"/>
      <w:color w:val="000000"/>
      <w:sz w:val="21"/>
      <w:szCs w:val="21"/>
      <w:u w:val="none"/>
    </w:rPr>
  </w:style>
  <w:style w:type="character" w:customStyle="1" w:styleId="30">
    <w:name w:val="font151"/>
    <w:basedOn w:val="20"/>
    <w:qFormat/>
    <w:uiPriority w:val="0"/>
    <w:rPr>
      <w:rFonts w:hint="eastAsia" w:ascii="宋体" w:hAnsi="宋体" w:eastAsia="宋体" w:cs="宋体"/>
      <w:color w:val="FF0000"/>
      <w:sz w:val="24"/>
      <w:szCs w:val="24"/>
      <w:u w:val="none"/>
    </w:rPr>
  </w:style>
  <w:style w:type="character" w:customStyle="1" w:styleId="31">
    <w:name w:val="font141"/>
    <w:basedOn w:val="20"/>
    <w:qFormat/>
    <w:uiPriority w:val="0"/>
    <w:rPr>
      <w:rFonts w:hint="eastAsia" w:ascii="宋体" w:hAnsi="宋体" w:eastAsia="宋体" w:cs="宋体"/>
      <w:color w:val="000000"/>
      <w:sz w:val="24"/>
      <w:szCs w:val="24"/>
      <w:u w:val="none"/>
    </w:rPr>
  </w:style>
  <w:style w:type="character" w:customStyle="1" w:styleId="32">
    <w:name w:val="font21"/>
    <w:basedOn w:val="20"/>
    <w:qFormat/>
    <w:uiPriority w:val="0"/>
    <w:rPr>
      <w:rFonts w:hint="default" w:ascii="Calibri" w:hAnsi="Calibri" w:cs="Calibri"/>
      <w:color w:val="000000"/>
      <w:sz w:val="21"/>
      <w:szCs w:val="21"/>
      <w:u w:val="none"/>
    </w:rPr>
  </w:style>
  <w:style w:type="character" w:customStyle="1" w:styleId="33">
    <w:name w:val="font161"/>
    <w:basedOn w:val="20"/>
    <w:qFormat/>
    <w:uiPriority w:val="0"/>
    <w:rPr>
      <w:rFonts w:hint="eastAsia" w:ascii="宋体" w:hAnsi="宋体" w:eastAsia="宋体" w:cs="宋体"/>
      <w:color w:val="0000FF"/>
      <w:sz w:val="24"/>
      <w:szCs w:val="24"/>
      <w:u w:val="none"/>
    </w:rPr>
  </w:style>
  <w:style w:type="character" w:customStyle="1" w:styleId="34">
    <w:name w:val="font41"/>
    <w:basedOn w:val="20"/>
    <w:qFormat/>
    <w:uiPriority w:val="0"/>
    <w:rPr>
      <w:rFonts w:hint="eastAsia" w:ascii="黑体" w:eastAsia="黑体" w:cs="黑体"/>
      <w:color w:val="000000"/>
      <w:sz w:val="24"/>
      <w:szCs w:val="24"/>
      <w:u w:val="none"/>
    </w:rPr>
  </w:style>
  <w:style w:type="character" w:customStyle="1" w:styleId="35">
    <w:name w:val="font121"/>
    <w:basedOn w:val="20"/>
    <w:qFormat/>
    <w:uiPriority w:val="0"/>
    <w:rPr>
      <w:rFonts w:hint="default" w:ascii="Calibri" w:hAnsi="Calibri" w:cs="Calibri"/>
      <w:color w:val="000000"/>
      <w:sz w:val="24"/>
      <w:szCs w:val="24"/>
      <w:u w:val="none"/>
    </w:rPr>
  </w:style>
  <w:style w:type="paragraph" w:customStyle="1" w:styleId="36">
    <w:name w:val="p16"/>
    <w:basedOn w:val="1"/>
    <w:qFormat/>
    <w:uiPriority w:val="0"/>
    <w:pPr>
      <w:widowControl/>
    </w:pPr>
    <w:rPr>
      <w:rFonts w:ascii="宋体" w:hAnsi="宋体" w:eastAsia="宋体" w:cs="宋体"/>
      <w:kern w:val="0"/>
      <w:szCs w:val="21"/>
    </w:rPr>
  </w:style>
  <w:style w:type="paragraph" w:customStyle="1" w:styleId="37">
    <w:name w:val="Body Text First Indent_48b2488d-5093-4c6a-b3c1-06c22fd07939"/>
    <w:basedOn w:val="3"/>
    <w:qFormat/>
    <w:uiPriority w:val="0"/>
    <w:pPr>
      <w:tabs>
        <w:tab w:val="left" w:pos="2250"/>
      </w:tabs>
      <w:suppressAutoHyphens/>
      <w:spacing w:after="0" w:afterLines="0" w:line="600" w:lineRule="exact"/>
      <w:ind w:firstLine="420"/>
    </w:pPr>
    <w:rPr>
      <w:bCs/>
      <w:sz w:val="30"/>
    </w:rPr>
  </w:style>
  <w:style w:type="paragraph" w:customStyle="1" w:styleId="38">
    <w:name w:val="我的样式"/>
    <w:basedOn w:val="1"/>
    <w:qFormat/>
    <w:uiPriority w:val="0"/>
    <w:pPr>
      <w:widowControl/>
      <w:spacing w:line="560" w:lineRule="exact"/>
      <w:ind w:firstLine="200" w:firstLineChars="200"/>
    </w:pPr>
    <w:rPr>
      <w:rFonts w:ascii="Times New Roman" w:hAnsi="Times New Roman" w:eastAsia="仿宋_GB2312" w:cs="Times New Roman"/>
      <w:sz w:val="32"/>
      <w:szCs w:val="22"/>
    </w:rPr>
  </w:style>
  <w:style w:type="paragraph" w:customStyle="1" w:styleId="39">
    <w:name w:val="Header or footer|1"/>
    <w:basedOn w:val="1"/>
    <w:qFormat/>
    <w:uiPriority w:val="0"/>
    <w:rPr>
      <w:sz w:val="28"/>
      <w:szCs w:val="28"/>
      <w:lang w:val="zh-TW" w:eastAsia="zh-TW" w:bidi="zh-TW"/>
    </w:rPr>
  </w:style>
  <w:style w:type="paragraph" w:customStyle="1" w:styleId="40">
    <w:name w:val="p0"/>
    <w:basedOn w:val="1"/>
    <w:qFormat/>
    <w:uiPriority w:val="0"/>
    <w:pPr>
      <w:widowControl/>
    </w:pPr>
    <w:rPr>
      <w:rFonts w:ascii="Times New Roman" w:hAnsi="Times New Roman" w:eastAsia="宋体" w:cs="Times New Roman"/>
      <w:kern w:val="0"/>
      <w:szCs w:val="21"/>
    </w:rPr>
  </w:style>
  <w:style w:type="paragraph" w:customStyle="1" w:styleId="41">
    <w:name w:val="Normal (Web)"/>
    <w:basedOn w:val="1"/>
    <w:qFormat/>
    <w:uiPriority w:val="0"/>
    <w:pPr>
      <w:spacing w:before="0" w:beforeLines="0" w:beforeAutospacing="0" w:after="0" w:afterLines="0" w:afterAutospacing="0"/>
      <w:ind w:left="0" w:right="0"/>
      <w:jc w:val="left"/>
    </w:pPr>
    <w:rPr>
      <w:kern w:val="0"/>
      <w:sz w:val="24"/>
      <w:lang w:val="en-US" w:eastAsia="zh-CN"/>
    </w:rPr>
  </w:style>
  <w:style w:type="paragraph" w:customStyle="1" w:styleId="42">
    <w:name w:val="无间隔1"/>
    <w:qFormat/>
    <w:uiPriority w:val="0"/>
    <w:pPr>
      <w:widowControl w:val="0"/>
      <w:jc w:val="both"/>
    </w:pPr>
    <w:rPr>
      <w:rFonts w:ascii="Times New Roman" w:hAnsi="Times New Roman" w:eastAsia="宋体" w:cs="Times New Roman"/>
      <w:kern w:val="2"/>
      <w:sz w:val="21"/>
      <w:szCs w:val="22"/>
      <w:lang w:val="en-US" w:eastAsia="zh-CN"/>
    </w:rPr>
  </w:style>
  <w:style w:type="paragraph" w:customStyle="1" w:styleId="43">
    <w:name w:val="正文1"/>
    <w:qFormat/>
    <w:uiPriority w:val="0"/>
    <w:pPr>
      <w:widowControl w:val="0"/>
      <w:suppressAutoHyphens w:val="0"/>
      <w:bidi w:val="0"/>
      <w:jc w:val="both"/>
    </w:pPr>
    <w:rPr>
      <w:rFonts w:ascii="Calibri" w:hAnsi="Calibri" w:eastAsia="宋体" w:cs="宋体"/>
      <w:color w:val="auto"/>
      <w:kern w:val="2"/>
      <w:sz w:val="21"/>
      <w:szCs w:val="24"/>
      <w:lang w:val="en-US" w:eastAsia="zh-CN" w:bidi="ar-SA"/>
    </w:rPr>
  </w:style>
  <w:style w:type="paragraph" w:customStyle="1" w:styleId="44">
    <w:name w:val="Body Text First Indent1"/>
    <w:basedOn w:val="3"/>
    <w:qFormat/>
    <w:uiPriority w:val="0"/>
    <w:pPr>
      <w:ind w:firstLine="420"/>
    </w:pPr>
    <w:rPr>
      <w:rFonts w:ascii="Calibri" w:hAnsi="Calibri" w:eastAsia="宋体"/>
      <w:b/>
      <w:bCs/>
      <w:szCs w:val="21"/>
    </w:rPr>
  </w:style>
  <w:style w:type="paragraph" w:customStyle="1" w:styleId="45">
    <w:name w:val="Body Text First Indent_8d2e7f72-01eb-4f74-969e-86947f70403e"/>
    <w:next w:val="1"/>
    <w:qFormat/>
    <w:uiPriority w:val="0"/>
    <w:pPr>
      <w:ind w:firstLine="420"/>
    </w:pPr>
    <w:rPr>
      <w:rFonts w:ascii="Times New Roman" w:hAnsi="Times New Roman" w:eastAsia="楷体_GB2312" w:cs="Times New Roman"/>
      <w:kern w:val="0"/>
      <w:sz w:val="32"/>
      <w:szCs w:val="22"/>
      <w:lang w:val="en-US" w:eastAsia="zh-CN" w:bidi="ar-SA"/>
    </w:rPr>
  </w:style>
  <w:style w:type="paragraph" w:customStyle="1" w:styleId="46">
    <w:name w:val="Default"/>
    <w:next w:val="15"/>
    <w:qFormat/>
    <w:uiPriority w:val="0"/>
    <w:pPr>
      <w:widowControl w:val="0"/>
      <w:autoSpaceDE w:val="0"/>
      <w:autoSpaceDN w:val="0"/>
      <w:adjustRightInd w:val="0"/>
    </w:pPr>
    <w:rPr>
      <w:rFonts w:ascii="仿宋_GB2312" w:hAnsi="仿宋_GB2312" w:eastAsia="仿宋_GB2312" w:cs="仿宋_GB2312"/>
      <w:color w:val="000000"/>
      <w:sz w:val="24"/>
      <w:szCs w:val="24"/>
      <w:lang w:val="en-US" w:eastAsia="zh-CN" w:bidi="ar-SA"/>
    </w:rPr>
  </w:style>
  <w:style w:type="paragraph" w:customStyle="1" w:styleId="47">
    <w:name w:val="_Style 1"/>
    <w:basedOn w:val="1"/>
    <w:qFormat/>
    <w:uiPriority w:val="0"/>
    <w:pPr>
      <w:ind w:firstLine="420" w:firstLineChars="200"/>
    </w:pPr>
  </w:style>
  <w:style w:type="paragraph" w:customStyle="1" w:styleId="48">
    <w:name w:val=" Char"/>
    <w:basedOn w:val="1"/>
    <w:qFormat/>
    <w:uiPriority w:val="0"/>
    <w:pPr>
      <w:snapToGrid w:val="0"/>
      <w:spacing w:line="360" w:lineRule="auto"/>
      <w:ind w:firstLine="200" w:firstLineChars="200"/>
    </w:pPr>
    <w:rPr>
      <w:rFonts w:ascii="Times New Roman" w:hAnsi="Times New Roman" w:eastAsia="宋体" w:cs="Times New Roman"/>
    </w:rPr>
  </w:style>
  <w:style w:type="paragraph" w:customStyle="1" w:styleId="4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50">
    <w:name w:val="Body text|1"/>
    <w:basedOn w:val="1"/>
    <w:qFormat/>
    <w:uiPriority w:val="0"/>
    <w:pPr>
      <w:spacing w:line="420" w:lineRule="auto"/>
      <w:ind w:firstLine="400"/>
    </w:pPr>
    <w:rPr>
      <w:rFonts w:ascii="宋体" w:hAnsi="宋体" w:eastAsia="宋体" w:cs="宋体"/>
      <w:sz w:val="30"/>
      <w:szCs w:val="30"/>
      <w:lang w:val="zh-TW" w:eastAsia="zh-TW" w:bidi="zh-TW"/>
    </w:rPr>
  </w:style>
  <w:style w:type="paragraph" w:customStyle="1" w:styleId="51">
    <w:name w:val="Header or footer|2"/>
    <w:basedOn w:val="1"/>
    <w:qFormat/>
    <w:uiPriority w:val="0"/>
    <w:rPr>
      <w:sz w:val="20"/>
      <w:szCs w:val="20"/>
      <w:lang w:val="zh-TW" w:eastAsia="zh-TW" w:bidi="zh-TW"/>
    </w:rPr>
  </w:style>
  <w:style w:type="paragraph" w:customStyle="1" w:styleId="52">
    <w:name w:val="样式1"/>
    <w:basedOn w:val="1"/>
    <w:next w:val="1"/>
    <w:qFormat/>
    <w:uiPriority w:val="0"/>
    <w:rPr>
      <w:sz w:val="32"/>
    </w:rPr>
  </w:style>
  <w:style w:type="paragraph" w:customStyle="1" w:styleId="53">
    <w:name w:val="Char"/>
    <w:basedOn w:val="1"/>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CHINA</Company>
  <Pages>2</Pages>
  <Words>252</Words>
  <Characters>252</Characters>
  <Lines>33</Lines>
  <Paragraphs>9</Paragraphs>
  <TotalTime>158</TotalTime>
  <ScaleCrop>false</ScaleCrop>
  <LinksUpToDate>false</LinksUpToDate>
  <CharactersWithSpaces>252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2016-07-14T00:07:00Z</dcterms:created>
  <dc:creator>USER</dc:creator>
  <cp:lastModifiedBy>崤云账号客服 珍珍19903981485</cp:lastModifiedBy>
  <cp:lastPrinted>2024-09-19T15:58:00Z</cp:lastPrinted>
  <dcterms:modified xsi:type="dcterms:W3CDTF">2024-10-29T00:59:45Z</dcterms:modified>
  <dc:title>三湖政文〔2015〕1号　　　　　　　　签发人：亢哲楠</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57DA37958DD241C383B887B180A49886_13</vt:lpwstr>
  </property>
</Properties>
</file>