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8FD77B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815965" cy="8380095"/>
            <wp:effectExtent l="0" t="0" r="5715" b="1905"/>
            <wp:docPr id="1" name="图片 1" descr="e7e879adfbb65b169935a9ac63894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7e879adfbb65b169935a9ac638948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15965" cy="8380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E20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2025-06-25T01:58:38Z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eyJoZGlkIjoiZjdkYWExNGIxNTMzN2I4NWIxMjg0MzllODI0OGY3ODcifQ==</vt:lpwstr>
  </property>
  <property fmtid="{D5CDD505-2E9C-101B-9397-08002B2CF9AE}" pid="4" name="ICV">
    <vt:lpwstr>F7E0D2A3D2C241958349D58888967B69_12</vt:lpwstr>
  </property>
</Properties>
</file>